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BA" w:rsidRPr="0061638E" w:rsidRDefault="00172584">
      <w:pPr>
        <w:spacing w:after="0"/>
        <w:jc w:val="right"/>
        <w:rPr>
          <w:rFonts w:ascii="Arial" w:hAnsi="Arial" w:cs="Arial"/>
        </w:rPr>
      </w:pPr>
      <w:r>
        <w:rPr>
          <w:rFonts w:ascii="Arial" w:hAnsi="Arial" w:cs="Arial"/>
        </w:rPr>
        <w:t>HA, 16. Juni</w:t>
      </w:r>
      <w:r w:rsidR="00DB69FD">
        <w:rPr>
          <w:rFonts w:ascii="Arial" w:hAnsi="Arial" w:cs="Arial"/>
        </w:rPr>
        <w:t xml:space="preserve"> </w:t>
      </w:r>
      <w:r w:rsidR="00915348" w:rsidRPr="0061638E">
        <w:rPr>
          <w:rFonts w:ascii="Arial" w:hAnsi="Arial" w:cs="Arial"/>
        </w:rPr>
        <w:t>2016</w:t>
      </w:r>
    </w:p>
    <w:p w:rsidR="009B73BA" w:rsidRPr="0061638E" w:rsidRDefault="009B73BA">
      <w:pPr>
        <w:spacing w:after="0"/>
        <w:jc w:val="center"/>
        <w:rPr>
          <w:rFonts w:ascii="Arial" w:hAnsi="Arial" w:cs="Arial"/>
          <w:b/>
        </w:rPr>
      </w:pPr>
    </w:p>
    <w:p w:rsidR="009B73BA" w:rsidRPr="0061638E" w:rsidRDefault="009B73BA">
      <w:pPr>
        <w:spacing w:after="0"/>
        <w:jc w:val="center"/>
        <w:rPr>
          <w:rFonts w:ascii="Arial" w:hAnsi="Arial" w:cs="Arial"/>
          <w:b/>
        </w:rPr>
      </w:pPr>
      <w:r w:rsidRPr="0061638E">
        <w:rPr>
          <w:rFonts w:ascii="Arial" w:hAnsi="Arial" w:cs="Arial"/>
          <w:b/>
        </w:rPr>
        <w:t>Antrag</w:t>
      </w:r>
    </w:p>
    <w:p w:rsidR="009B73BA" w:rsidRDefault="009B73BA">
      <w:pPr>
        <w:spacing w:after="0"/>
        <w:jc w:val="center"/>
        <w:rPr>
          <w:rFonts w:ascii="Arial" w:hAnsi="Arial" w:cs="Arial"/>
        </w:rPr>
      </w:pPr>
      <w:r w:rsidRPr="0061638E">
        <w:rPr>
          <w:rFonts w:ascii="Arial" w:hAnsi="Arial" w:cs="Arial"/>
        </w:rPr>
        <w:t>der SPD-</w:t>
      </w:r>
      <w:r w:rsidR="0028471D">
        <w:rPr>
          <w:rFonts w:ascii="Arial" w:hAnsi="Arial" w:cs="Arial"/>
        </w:rPr>
        <w:t xml:space="preserve"> und GRÜNE-</w:t>
      </w:r>
      <w:r w:rsidRPr="0061638E">
        <w:rPr>
          <w:rFonts w:ascii="Arial" w:hAnsi="Arial" w:cs="Arial"/>
        </w:rPr>
        <w:t xml:space="preserve">Fraktion </w:t>
      </w:r>
    </w:p>
    <w:p w:rsidR="009B73BA" w:rsidRPr="0061638E" w:rsidRDefault="009B73BA">
      <w:pPr>
        <w:spacing w:after="0"/>
        <w:jc w:val="center"/>
        <w:rPr>
          <w:rFonts w:ascii="Arial" w:hAnsi="Arial" w:cs="Arial"/>
          <w:b/>
        </w:rPr>
      </w:pPr>
      <w:r w:rsidRPr="0061638E">
        <w:rPr>
          <w:rFonts w:ascii="Arial" w:hAnsi="Arial" w:cs="Arial"/>
          <w:b/>
        </w:rPr>
        <w:t>- öffentlich -</w:t>
      </w:r>
    </w:p>
    <w:p w:rsidR="009B73BA" w:rsidRPr="0061638E" w:rsidRDefault="009B73BA">
      <w:pPr>
        <w:spacing w:after="0"/>
        <w:jc w:val="center"/>
        <w:rPr>
          <w:rFonts w:ascii="Arial" w:hAnsi="Arial" w:cs="Arial"/>
          <w:b/>
        </w:rPr>
      </w:pPr>
    </w:p>
    <w:p w:rsidR="009B73BA" w:rsidRPr="0061638E" w:rsidRDefault="009B73BA">
      <w:pPr>
        <w:spacing w:after="0"/>
        <w:jc w:val="right"/>
        <w:rPr>
          <w:rFonts w:ascii="Arial" w:hAnsi="Arial" w:cs="Arial"/>
        </w:rPr>
      </w:pPr>
    </w:p>
    <w:p w:rsidR="00AC19D9" w:rsidRPr="0061638E" w:rsidRDefault="003C5689">
      <w:pPr>
        <w:spacing w:after="0"/>
        <w:rPr>
          <w:rFonts w:ascii="Arial" w:hAnsi="Arial" w:cs="Arial"/>
          <w:b/>
        </w:rPr>
      </w:pPr>
      <w:r w:rsidRPr="0061638E">
        <w:rPr>
          <w:rFonts w:ascii="Arial" w:hAnsi="Arial" w:cs="Arial"/>
          <w:b/>
        </w:rPr>
        <w:t xml:space="preserve">Stellungnahme </w:t>
      </w:r>
      <w:r w:rsidR="00915348" w:rsidRPr="0061638E">
        <w:rPr>
          <w:rFonts w:ascii="Arial" w:hAnsi="Arial" w:cs="Arial"/>
          <w:b/>
        </w:rPr>
        <w:t xml:space="preserve">nach § 28 </w:t>
      </w:r>
      <w:proofErr w:type="spellStart"/>
      <w:r w:rsidR="00915348" w:rsidRPr="0061638E">
        <w:rPr>
          <w:rFonts w:ascii="Arial" w:hAnsi="Arial" w:cs="Arial"/>
          <w:b/>
        </w:rPr>
        <w:t>BezVG</w:t>
      </w:r>
      <w:proofErr w:type="spellEnd"/>
      <w:r w:rsidR="00915348" w:rsidRPr="0061638E">
        <w:rPr>
          <w:rFonts w:ascii="Arial" w:hAnsi="Arial" w:cs="Arial"/>
          <w:b/>
        </w:rPr>
        <w:t xml:space="preserve"> </w:t>
      </w:r>
      <w:r w:rsidRPr="0061638E">
        <w:rPr>
          <w:rFonts w:ascii="Arial" w:hAnsi="Arial" w:cs="Arial"/>
          <w:b/>
        </w:rPr>
        <w:t>zu</w:t>
      </w:r>
      <w:r w:rsidR="005A4733" w:rsidRPr="0061638E">
        <w:rPr>
          <w:rFonts w:ascii="Arial" w:hAnsi="Arial" w:cs="Arial"/>
          <w:b/>
        </w:rPr>
        <w:t>r</w:t>
      </w:r>
      <w:r w:rsidRPr="0061638E">
        <w:rPr>
          <w:rFonts w:ascii="Arial" w:hAnsi="Arial" w:cs="Arial"/>
          <w:b/>
        </w:rPr>
        <w:t xml:space="preserve"> geplanten ö</w:t>
      </w:r>
      <w:r w:rsidR="007A4A56" w:rsidRPr="0061638E">
        <w:rPr>
          <w:rFonts w:ascii="Arial" w:hAnsi="Arial" w:cs="Arial"/>
          <w:b/>
        </w:rPr>
        <w:t>ffentlich-rechtliche</w:t>
      </w:r>
      <w:r w:rsidRPr="0061638E">
        <w:rPr>
          <w:rFonts w:ascii="Arial" w:hAnsi="Arial" w:cs="Arial"/>
          <w:b/>
        </w:rPr>
        <w:t>n</w:t>
      </w:r>
      <w:r w:rsidR="007A4A56" w:rsidRPr="0061638E">
        <w:rPr>
          <w:rFonts w:ascii="Arial" w:hAnsi="Arial" w:cs="Arial"/>
          <w:b/>
        </w:rPr>
        <w:t xml:space="preserve"> Unterbringung </w:t>
      </w:r>
      <w:r w:rsidR="00172584">
        <w:rPr>
          <w:rFonts w:ascii="Arial" w:hAnsi="Arial" w:cs="Arial"/>
          <w:b/>
        </w:rPr>
        <w:t>nördlich der Holsteiner Chaussee 387</w:t>
      </w:r>
    </w:p>
    <w:p w:rsidR="00DC0201" w:rsidRPr="0061638E" w:rsidRDefault="00DC0201">
      <w:pPr>
        <w:autoSpaceDE w:val="0"/>
        <w:autoSpaceDN w:val="0"/>
        <w:adjustRightInd w:val="0"/>
        <w:spacing w:after="0"/>
        <w:rPr>
          <w:rFonts w:ascii="Arial" w:hAnsi="Arial" w:cs="Arial"/>
          <w:b/>
        </w:rPr>
      </w:pPr>
    </w:p>
    <w:p w:rsidR="009B73BA" w:rsidRDefault="009B73BA">
      <w:pPr>
        <w:autoSpaceDE w:val="0"/>
        <w:autoSpaceDN w:val="0"/>
        <w:adjustRightInd w:val="0"/>
        <w:spacing w:after="0"/>
        <w:rPr>
          <w:rFonts w:ascii="Arial" w:hAnsi="Arial" w:cs="Arial"/>
          <w:b/>
        </w:rPr>
      </w:pPr>
      <w:r w:rsidRPr="0061638E">
        <w:rPr>
          <w:rFonts w:ascii="Arial" w:hAnsi="Arial" w:cs="Arial"/>
          <w:b/>
        </w:rPr>
        <w:t>Sachverhalt</w:t>
      </w:r>
    </w:p>
    <w:p w:rsidR="00CD5980" w:rsidRPr="0061638E" w:rsidRDefault="00CD5980">
      <w:pPr>
        <w:autoSpaceDE w:val="0"/>
        <w:autoSpaceDN w:val="0"/>
        <w:adjustRightInd w:val="0"/>
        <w:spacing w:after="0"/>
        <w:rPr>
          <w:rFonts w:ascii="Arial" w:hAnsi="Arial" w:cs="Arial"/>
          <w:b/>
        </w:rPr>
      </w:pPr>
    </w:p>
    <w:p w:rsidR="00085B78" w:rsidRDefault="002D2F34">
      <w:pPr>
        <w:pStyle w:val="StandardWeb"/>
        <w:spacing w:before="0" w:beforeAutospacing="0" w:after="0" w:afterAutospacing="0" w:line="276" w:lineRule="auto"/>
        <w:rPr>
          <w:rFonts w:ascii="Arial" w:hAnsi="Arial" w:cs="Arial"/>
          <w:color w:val="1B1B1B"/>
          <w:sz w:val="22"/>
          <w:szCs w:val="22"/>
        </w:rPr>
      </w:pPr>
      <w:r w:rsidRPr="0061638E">
        <w:rPr>
          <w:rFonts w:ascii="Arial" w:hAnsi="Arial" w:cs="Arial"/>
          <w:color w:val="1B1B1B"/>
          <w:sz w:val="22"/>
          <w:szCs w:val="22"/>
        </w:rPr>
        <w:t>Im vergangenen Jahr wurden über eine Million Menschen registriert, die nach Deutschland geflohen sind.</w:t>
      </w:r>
      <w:r w:rsidR="00015892">
        <w:rPr>
          <w:rFonts w:ascii="Arial" w:hAnsi="Arial" w:cs="Arial"/>
          <w:color w:val="1B1B1B"/>
          <w:sz w:val="22"/>
          <w:szCs w:val="22"/>
        </w:rPr>
        <w:t xml:space="preserve"> Auch wenn in den ersten Monaten dieses Jahres zum Teil saisonbedingt die Flüchtlingszahlen erst einmal deutlich geringer sind, kann daraus</w:t>
      </w:r>
      <w:r w:rsidR="00780430">
        <w:rPr>
          <w:rFonts w:ascii="Arial" w:hAnsi="Arial" w:cs="Arial"/>
          <w:color w:val="1B1B1B"/>
          <w:sz w:val="22"/>
          <w:szCs w:val="22"/>
        </w:rPr>
        <w:t xml:space="preserve"> </w:t>
      </w:r>
      <w:r w:rsidR="00830FAC">
        <w:rPr>
          <w:rFonts w:ascii="Arial" w:hAnsi="Arial" w:cs="Arial"/>
          <w:color w:val="1B1B1B"/>
          <w:sz w:val="22"/>
          <w:szCs w:val="22"/>
        </w:rPr>
        <w:t>k</w:t>
      </w:r>
      <w:r w:rsidR="00015892">
        <w:rPr>
          <w:rFonts w:ascii="Arial" w:hAnsi="Arial" w:cs="Arial"/>
          <w:color w:val="1B1B1B"/>
          <w:sz w:val="22"/>
          <w:szCs w:val="22"/>
        </w:rPr>
        <w:t xml:space="preserve">ein Trend für das gesamte Jahr abgeleitet werden. </w:t>
      </w:r>
      <w:r w:rsidR="00172584">
        <w:rPr>
          <w:rFonts w:ascii="Arial" w:hAnsi="Arial" w:cs="Arial"/>
          <w:color w:val="1B1B1B"/>
          <w:sz w:val="22"/>
          <w:szCs w:val="22"/>
        </w:rPr>
        <w:t>Um auf einen erneuten Anstieg der Zugangszahlen vorbereitet zu sein, setzt die Stadt den Kapazitätsaufbau in der öffentlich-rechtlichen Unterbringung p</w:t>
      </w:r>
      <w:r w:rsidR="00085B78">
        <w:rPr>
          <w:rFonts w:ascii="Arial" w:hAnsi="Arial" w:cs="Arial"/>
          <w:color w:val="1B1B1B"/>
          <w:sz w:val="22"/>
          <w:szCs w:val="22"/>
        </w:rPr>
        <w:t>lanmäßig fort.</w:t>
      </w:r>
    </w:p>
    <w:p w:rsidR="00085B78" w:rsidRDefault="00085B78">
      <w:pPr>
        <w:pStyle w:val="StandardWeb"/>
        <w:spacing w:before="0" w:beforeAutospacing="0" w:after="0" w:afterAutospacing="0" w:line="276" w:lineRule="auto"/>
        <w:rPr>
          <w:rFonts w:ascii="Arial" w:hAnsi="Arial" w:cs="Arial"/>
          <w:color w:val="1B1B1B"/>
          <w:sz w:val="22"/>
          <w:szCs w:val="22"/>
        </w:rPr>
      </w:pPr>
    </w:p>
    <w:p w:rsidR="0061638E" w:rsidRDefault="00172584">
      <w:pPr>
        <w:pStyle w:val="StandardWeb"/>
        <w:spacing w:before="0" w:beforeAutospacing="0" w:after="0" w:afterAutospacing="0" w:line="276" w:lineRule="auto"/>
        <w:rPr>
          <w:rFonts w:ascii="Arial" w:hAnsi="Arial" w:cs="Arial"/>
          <w:color w:val="1B1B1B"/>
          <w:sz w:val="22"/>
          <w:szCs w:val="22"/>
        </w:rPr>
      </w:pPr>
      <w:r>
        <w:rPr>
          <w:rFonts w:ascii="Arial" w:hAnsi="Arial" w:cs="Arial"/>
          <w:color w:val="1B1B1B"/>
          <w:sz w:val="22"/>
          <w:szCs w:val="22"/>
        </w:rPr>
        <w:t xml:space="preserve">Zudem besteht weiterhin ein Bedarf </w:t>
      </w:r>
      <w:r w:rsidR="00A75338">
        <w:rPr>
          <w:rFonts w:ascii="Arial" w:hAnsi="Arial" w:cs="Arial"/>
          <w:color w:val="1B1B1B"/>
          <w:sz w:val="22"/>
          <w:szCs w:val="22"/>
        </w:rPr>
        <w:t xml:space="preserve">an </w:t>
      </w:r>
      <w:r w:rsidR="00830FAC">
        <w:rPr>
          <w:rFonts w:ascii="Arial" w:hAnsi="Arial" w:cs="Arial"/>
          <w:color w:val="1B1B1B"/>
          <w:sz w:val="22"/>
          <w:szCs w:val="22"/>
        </w:rPr>
        <w:t xml:space="preserve">adäquaten </w:t>
      </w:r>
      <w:r w:rsidR="00A75338">
        <w:rPr>
          <w:rFonts w:ascii="Arial" w:hAnsi="Arial" w:cs="Arial"/>
          <w:color w:val="1B1B1B"/>
          <w:sz w:val="22"/>
          <w:szCs w:val="22"/>
        </w:rPr>
        <w:t>Plätzen</w:t>
      </w:r>
      <w:r w:rsidR="006D3382">
        <w:rPr>
          <w:rFonts w:ascii="Arial" w:hAnsi="Arial" w:cs="Arial"/>
          <w:color w:val="1B1B1B"/>
          <w:sz w:val="22"/>
          <w:szCs w:val="22"/>
        </w:rPr>
        <w:t>,</w:t>
      </w:r>
      <w:r w:rsidR="00A75338">
        <w:rPr>
          <w:rFonts w:ascii="Arial" w:hAnsi="Arial" w:cs="Arial"/>
          <w:color w:val="1B1B1B"/>
          <w:sz w:val="22"/>
          <w:szCs w:val="22"/>
        </w:rPr>
        <w:t xml:space="preserve"> insbesondere in Folgeunterkünften. So lebten im</w:t>
      </w:r>
      <w:r w:rsidR="007B619A">
        <w:rPr>
          <w:rFonts w:ascii="Arial" w:hAnsi="Arial" w:cs="Arial"/>
          <w:color w:val="1B1B1B"/>
          <w:sz w:val="22"/>
          <w:szCs w:val="22"/>
        </w:rPr>
        <w:t xml:space="preserve"> </w:t>
      </w:r>
      <w:r w:rsidR="00A35D05">
        <w:rPr>
          <w:rFonts w:ascii="Arial" w:hAnsi="Arial" w:cs="Arial"/>
          <w:color w:val="1B1B1B"/>
          <w:sz w:val="22"/>
          <w:szCs w:val="22"/>
        </w:rPr>
        <w:t>April über</w:t>
      </w:r>
      <w:r w:rsidR="00780430">
        <w:rPr>
          <w:rFonts w:ascii="Arial" w:hAnsi="Arial" w:cs="Arial"/>
          <w:color w:val="1B1B1B"/>
          <w:sz w:val="22"/>
          <w:szCs w:val="22"/>
        </w:rPr>
        <w:t xml:space="preserve"> </w:t>
      </w:r>
      <w:r w:rsidR="00DB034C">
        <w:rPr>
          <w:rFonts w:ascii="Arial" w:hAnsi="Arial" w:cs="Arial"/>
          <w:color w:val="1B1B1B"/>
          <w:sz w:val="22"/>
          <w:szCs w:val="22"/>
        </w:rPr>
        <w:t xml:space="preserve">7.000 </w:t>
      </w:r>
      <w:r w:rsidR="007B619A">
        <w:rPr>
          <w:rFonts w:ascii="Arial" w:hAnsi="Arial" w:cs="Arial"/>
          <w:color w:val="1B1B1B"/>
          <w:sz w:val="22"/>
          <w:szCs w:val="22"/>
        </w:rPr>
        <w:t>Menschen in den zentralen Erstaufnahmen, die eigentlich Plätze in Folgeunterkünften erhalten müssten, diese aber mangels entsprechender Kapazitäten nicht erhalten</w:t>
      </w:r>
      <w:r>
        <w:rPr>
          <w:rFonts w:ascii="Arial" w:hAnsi="Arial" w:cs="Arial"/>
          <w:color w:val="1B1B1B"/>
          <w:sz w:val="22"/>
          <w:szCs w:val="22"/>
        </w:rPr>
        <w:t xml:space="preserve"> konnten</w:t>
      </w:r>
      <w:r w:rsidR="007B619A">
        <w:rPr>
          <w:rFonts w:ascii="Arial" w:hAnsi="Arial" w:cs="Arial"/>
          <w:color w:val="1B1B1B"/>
          <w:sz w:val="22"/>
          <w:szCs w:val="22"/>
        </w:rPr>
        <w:t xml:space="preserve">. Darüber hinaus ist erkennbar, dass aufgrund von Gesprächen mit Bürgerinnen und Bürgern vor Ort, die Planungen für schnelles Bauen für Flüchtlinge an einzelnen Standorten zum Teil erheblich verringert werden, ohne dass schon </w:t>
      </w:r>
      <w:r w:rsidR="00920534">
        <w:rPr>
          <w:rFonts w:ascii="Arial" w:hAnsi="Arial" w:cs="Arial"/>
          <w:color w:val="1B1B1B"/>
          <w:sz w:val="22"/>
          <w:szCs w:val="22"/>
        </w:rPr>
        <w:t xml:space="preserve">ausreichend </w:t>
      </w:r>
      <w:r w:rsidR="007B619A">
        <w:rPr>
          <w:rFonts w:ascii="Arial" w:hAnsi="Arial" w:cs="Arial"/>
          <w:color w:val="1B1B1B"/>
          <w:sz w:val="22"/>
          <w:szCs w:val="22"/>
        </w:rPr>
        <w:t>Alternativflächen zur Verfügung stehen. Daraus lässt sich erwarten, dass der Bedarf an Folgeunterkünften in mobiler Bauweise auch bei einer geringeren Zahl von Schutzsuchenden in Hamburg weiterhin für einen längeren Zeitraum erheblich</w:t>
      </w:r>
      <w:r w:rsidR="00CA74CA">
        <w:rPr>
          <w:rFonts w:ascii="Arial" w:hAnsi="Arial" w:cs="Arial"/>
          <w:color w:val="1B1B1B"/>
          <w:sz w:val="22"/>
          <w:szCs w:val="22"/>
        </w:rPr>
        <w:t xml:space="preserve"> bleibt.</w:t>
      </w:r>
      <w:r w:rsidR="00780430">
        <w:rPr>
          <w:rFonts w:ascii="Arial" w:hAnsi="Arial" w:cs="Arial"/>
          <w:color w:val="1B1B1B"/>
          <w:sz w:val="22"/>
          <w:szCs w:val="22"/>
        </w:rPr>
        <w:t xml:space="preserve"> </w:t>
      </w:r>
    </w:p>
    <w:p w:rsidR="0061638E" w:rsidRDefault="0061638E">
      <w:pPr>
        <w:pStyle w:val="StandardWeb"/>
        <w:spacing w:before="0" w:beforeAutospacing="0" w:after="0" w:afterAutospacing="0" w:line="276" w:lineRule="auto"/>
        <w:rPr>
          <w:rFonts w:ascii="Arial" w:hAnsi="Arial" w:cs="Arial"/>
          <w:color w:val="1B1B1B"/>
          <w:sz w:val="22"/>
          <w:szCs w:val="22"/>
        </w:rPr>
      </w:pPr>
    </w:p>
    <w:p w:rsidR="003C5689" w:rsidRPr="00085B78" w:rsidRDefault="003C5689">
      <w:pPr>
        <w:pStyle w:val="StandardWeb"/>
        <w:spacing w:before="0" w:beforeAutospacing="0" w:after="0" w:afterAutospacing="0" w:line="276" w:lineRule="auto"/>
        <w:rPr>
          <w:rFonts w:ascii="Arial" w:hAnsi="Arial" w:cs="Arial"/>
          <w:sz w:val="22"/>
          <w:szCs w:val="22"/>
        </w:rPr>
      </w:pPr>
      <w:r w:rsidRPr="0061638E">
        <w:rPr>
          <w:rFonts w:ascii="Arial" w:hAnsi="Arial" w:cs="Arial"/>
          <w:sz w:val="22"/>
          <w:szCs w:val="22"/>
        </w:rPr>
        <w:t xml:space="preserve">Die Suche nach geeigneten Standorten gestaltet sich zunehmend schwierig – insbesondere im dichtbesiedelten Bezirk Eimsbüttel. </w:t>
      </w:r>
      <w:r w:rsidR="00B379F2" w:rsidRPr="00DB69FD">
        <w:rPr>
          <w:rFonts w:ascii="Arial" w:hAnsi="Arial" w:cs="Arial"/>
          <w:sz w:val="22"/>
          <w:szCs w:val="22"/>
        </w:rPr>
        <w:t xml:space="preserve">Wie </w:t>
      </w:r>
      <w:r w:rsidR="00FD14A9" w:rsidRPr="00DB69FD">
        <w:rPr>
          <w:rFonts w:ascii="Arial" w:hAnsi="Arial" w:cs="Arial"/>
          <w:sz w:val="22"/>
          <w:szCs w:val="22"/>
        </w:rPr>
        <w:t xml:space="preserve">nun </w:t>
      </w:r>
      <w:r w:rsidR="00DB69FD" w:rsidRPr="00DB69FD">
        <w:rPr>
          <w:rFonts w:ascii="Arial" w:hAnsi="Arial" w:cs="Arial"/>
          <w:sz w:val="22"/>
          <w:szCs w:val="22"/>
        </w:rPr>
        <w:t>im Anhörungsschreiben mitgeteilt</w:t>
      </w:r>
      <w:r w:rsidR="00CE492F" w:rsidRPr="00DB69FD">
        <w:rPr>
          <w:rFonts w:ascii="Arial" w:hAnsi="Arial" w:cs="Arial"/>
          <w:sz w:val="22"/>
          <w:szCs w:val="22"/>
        </w:rPr>
        <w:t xml:space="preserve"> wurde</w:t>
      </w:r>
      <w:r w:rsidR="00B379F2" w:rsidRPr="00DB69FD">
        <w:rPr>
          <w:rFonts w:ascii="Arial" w:hAnsi="Arial" w:cs="Arial"/>
          <w:sz w:val="22"/>
          <w:szCs w:val="22"/>
        </w:rPr>
        <w:t xml:space="preserve">, </w:t>
      </w:r>
      <w:r w:rsidRPr="00DB69FD">
        <w:rPr>
          <w:rFonts w:ascii="Arial" w:hAnsi="Arial" w:cs="Arial"/>
          <w:sz w:val="22"/>
          <w:szCs w:val="22"/>
        </w:rPr>
        <w:t>beabsichtigt</w:t>
      </w:r>
      <w:r w:rsidR="00B379F2" w:rsidRPr="00DB69FD">
        <w:rPr>
          <w:rFonts w:ascii="Arial" w:hAnsi="Arial" w:cs="Arial"/>
          <w:sz w:val="22"/>
          <w:szCs w:val="22"/>
        </w:rPr>
        <w:t xml:space="preserve"> die Behörde für Arbeit, Soziales, Familie und Integration</w:t>
      </w:r>
      <w:r w:rsidR="00AE6F11" w:rsidRPr="00DB69FD">
        <w:rPr>
          <w:rFonts w:ascii="Arial" w:hAnsi="Arial" w:cs="Arial"/>
          <w:sz w:val="22"/>
          <w:szCs w:val="22"/>
        </w:rPr>
        <w:t xml:space="preserve"> (BASFI</w:t>
      </w:r>
      <w:r w:rsidR="00DB69FD" w:rsidRPr="00DB69FD">
        <w:rPr>
          <w:rFonts w:ascii="Arial" w:hAnsi="Arial" w:cs="Arial"/>
          <w:sz w:val="22"/>
          <w:szCs w:val="22"/>
        </w:rPr>
        <w:t xml:space="preserve">), </w:t>
      </w:r>
      <w:r w:rsidR="00172584">
        <w:rPr>
          <w:rFonts w:ascii="Arial" w:hAnsi="Arial" w:cs="Arial"/>
          <w:sz w:val="22"/>
          <w:szCs w:val="22"/>
        </w:rPr>
        <w:t xml:space="preserve">die Dreiecksfläche </w:t>
      </w:r>
      <w:r w:rsidR="00991A4F">
        <w:rPr>
          <w:rFonts w:ascii="Arial" w:hAnsi="Arial" w:cs="Arial"/>
          <w:sz w:val="22"/>
          <w:szCs w:val="22"/>
        </w:rPr>
        <w:t xml:space="preserve">(Flurstücke 8618 und 8619) </w:t>
      </w:r>
      <w:r w:rsidR="00172584">
        <w:rPr>
          <w:rFonts w:ascii="Arial" w:hAnsi="Arial" w:cs="Arial"/>
          <w:sz w:val="22"/>
          <w:szCs w:val="22"/>
        </w:rPr>
        <w:t xml:space="preserve">nördlich der Holsteiner Chaussee Nr. 387 für </w:t>
      </w:r>
      <w:r w:rsidR="00991A4F">
        <w:rPr>
          <w:rFonts w:ascii="Arial" w:hAnsi="Arial" w:cs="Arial"/>
          <w:sz w:val="22"/>
          <w:szCs w:val="22"/>
        </w:rPr>
        <w:t xml:space="preserve">ca. drei bis fünf Jahre für </w:t>
      </w:r>
      <w:r w:rsidR="00172584">
        <w:rPr>
          <w:rFonts w:ascii="Arial" w:hAnsi="Arial" w:cs="Arial"/>
          <w:sz w:val="22"/>
          <w:szCs w:val="22"/>
        </w:rPr>
        <w:t xml:space="preserve">eine öffentlich-rechtliche Unterbringung zu nutzen. </w:t>
      </w:r>
      <w:r w:rsidR="00476DBC">
        <w:rPr>
          <w:rFonts w:ascii="Arial" w:hAnsi="Arial" w:cs="Arial"/>
          <w:sz w:val="22"/>
          <w:szCs w:val="22"/>
        </w:rPr>
        <w:t>Geplant sind 168 Plätze in zweigeschossigen Containerwohnmodulen. Diese sind</w:t>
      </w:r>
      <w:r w:rsidR="00991A4F">
        <w:rPr>
          <w:rFonts w:ascii="Arial" w:hAnsi="Arial" w:cs="Arial"/>
          <w:sz w:val="22"/>
          <w:szCs w:val="22"/>
        </w:rPr>
        <w:t xml:space="preserve"> insbesondere </w:t>
      </w:r>
      <w:r w:rsidR="00476DBC">
        <w:rPr>
          <w:rFonts w:ascii="Arial" w:hAnsi="Arial" w:cs="Arial"/>
          <w:sz w:val="22"/>
          <w:szCs w:val="22"/>
        </w:rPr>
        <w:t>als</w:t>
      </w:r>
      <w:r w:rsidR="00991A4F">
        <w:rPr>
          <w:rFonts w:ascii="Arial" w:hAnsi="Arial" w:cs="Arial"/>
          <w:sz w:val="22"/>
          <w:szCs w:val="22"/>
        </w:rPr>
        <w:t xml:space="preserve"> Zwischennutzung für die Bewohner des bestehenden Standorts an der Holsteiner Chaussee 397</w:t>
      </w:r>
      <w:r w:rsidR="00476DBC">
        <w:rPr>
          <w:rFonts w:ascii="Arial" w:hAnsi="Arial" w:cs="Arial"/>
          <w:sz w:val="22"/>
          <w:szCs w:val="22"/>
        </w:rPr>
        <w:t xml:space="preserve"> vorgesehen</w:t>
      </w:r>
      <w:r w:rsidR="00991A4F">
        <w:rPr>
          <w:rFonts w:ascii="Arial" w:hAnsi="Arial" w:cs="Arial"/>
          <w:sz w:val="22"/>
          <w:szCs w:val="22"/>
        </w:rPr>
        <w:t>, da der Standort im Rahmen des Senatsbebauungsplanverfahrens Schnelsen 88 neugeplant werden soll.</w:t>
      </w:r>
      <w:r w:rsidR="00085B78">
        <w:rPr>
          <w:rFonts w:ascii="Arial" w:hAnsi="Arial" w:cs="Arial"/>
          <w:sz w:val="22"/>
          <w:szCs w:val="22"/>
        </w:rPr>
        <w:t xml:space="preserve"> </w:t>
      </w:r>
      <w:r w:rsidR="0034408A" w:rsidRPr="0061638E">
        <w:rPr>
          <w:rFonts w:ascii="Arial" w:hAnsi="Arial" w:cs="Arial"/>
          <w:sz w:val="22"/>
          <w:szCs w:val="22"/>
        </w:rPr>
        <w:t xml:space="preserve">Die </w:t>
      </w:r>
      <w:r w:rsidR="00A13ADC">
        <w:rPr>
          <w:rFonts w:ascii="Arial" w:hAnsi="Arial" w:cs="Arial"/>
          <w:sz w:val="22"/>
          <w:szCs w:val="22"/>
        </w:rPr>
        <w:t>BASFI</w:t>
      </w:r>
      <w:r w:rsidR="00FD0848">
        <w:rPr>
          <w:rFonts w:ascii="Arial" w:hAnsi="Arial" w:cs="Arial"/>
          <w:sz w:val="22"/>
          <w:szCs w:val="22"/>
        </w:rPr>
        <w:t xml:space="preserve"> hat </w:t>
      </w:r>
      <w:r w:rsidR="00085B78">
        <w:rPr>
          <w:rFonts w:ascii="Arial" w:hAnsi="Arial" w:cs="Arial"/>
          <w:sz w:val="22"/>
          <w:szCs w:val="22"/>
        </w:rPr>
        <w:t>der</w:t>
      </w:r>
      <w:r w:rsidR="00FD0848">
        <w:rPr>
          <w:rFonts w:ascii="Arial" w:hAnsi="Arial" w:cs="Arial"/>
          <w:sz w:val="22"/>
          <w:szCs w:val="22"/>
        </w:rPr>
        <w:t xml:space="preserve"> </w:t>
      </w:r>
      <w:r w:rsidR="0034408A" w:rsidRPr="0061638E">
        <w:rPr>
          <w:rFonts w:ascii="Arial" w:hAnsi="Arial" w:cs="Arial"/>
          <w:sz w:val="22"/>
          <w:szCs w:val="22"/>
        </w:rPr>
        <w:t>Eimsbütteler Bezirksversammlung nach § 2</w:t>
      </w:r>
      <w:r w:rsidR="00E8451F" w:rsidRPr="0061638E">
        <w:rPr>
          <w:rFonts w:ascii="Arial" w:hAnsi="Arial" w:cs="Arial"/>
          <w:sz w:val="22"/>
          <w:szCs w:val="22"/>
        </w:rPr>
        <w:t>8</w:t>
      </w:r>
      <w:r w:rsidR="0034408A" w:rsidRPr="0061638E">
        <w:rPr>
          <w:rFonts w:ascii="Arial" w:hAnsi="Arial" w:cs="Arial"/>
          <w:sz w:val="22"/>
          <w:szCs w:val="22"/>
        </w:rPr>
        <w:t xml:space="preserve"> </w:t>
      </w:r>
      <w:proofErr w:type="spellStart"/>
      <w:r w:rsidR="0034408A" w:rsidRPr="0061638E">
        <w:rPr>
          <w:rFonts w:ascii="Arial" w:hAnsi="Arial" w:cs="Arial"/>
          <w:sz w:val="22"/>
          <w:szCs w:val="22"/>
        </w:rPr>
        <w:t>BezVG</w:t>
      </w:r>
      <w:proofErr w:type="spellEnd"/>
      <w:r w:rsidR="0034408A" w:rsidRPr="0061638E">
        <w:rPr>
          <w:rFonts w:ascii="Arial" w:hAnsi="Arial" w:cs="Arial"/>
          <w:sz w:val="22"/>
          <w:szCs w:val="22"/>
        </w:rPr>
        <w:t xml:space="preserve"> </w:t>
      </w:r>
      <w:r w:rsidR="00FD0848">
        <w:rPr>
          <w:rFonts w:ascii="Arial" w:hAnsi="Arial" w:cs="Arial"/>
          <w:sz w:val="22"/>
          <w:szCs w:val="22"/>
        </w:rPr>
        <w:t>Gelegenheit gegeben</w:t>
      </w:r>
      <w:r w:rsidR="00A13ADC">
        <w:rPr>
          <w:rFonts w:ascii="Arial" w:hAnsi="Arial" w:cs="Arial"/>
          <w:sz w:val="22"/>
          <w:szCs w:val="22"/>
        </w:rPr>
        <w:t>,</w:t>
      </w:r>
      <w:r w:rsidR="00FD0848">
        <w:rPr>
          <w:rFonts w:ascii="Arial" w:hAnsi="Arial" w:cs="Arial"/>
          <w:sz w:val="22"/>
          <w:szCs w:val="22"/>
        </w:rPr>
        <w:t xml:space="preserve"> </w:t>
      </w:r>
      <w:r w:rsidR="00085B78" w:rsidRPr="0061638E">
        <w:rPr>
          <w:rFonts w:ascii="Arial" w:hAnsi="Arial" w:cs="Arial"/>
          <w:sz w:val="22"/>
          <w:szCs w:val="22"/>
        </w:rPr>
        <w:t xml:space="preserve">zu diesem Vorhaben </w:t>
      </w:r>
      <w:r w:rsidR="00015892">
        <w:rPr>
          <w:rFonts w:ascii="Arial" w:hAnsi="Arial" w:cs="Arial"/>
          <w:sz w:val="22"/>
          <w:szCs w:val="22"/>
        </w:rPr>
        <w:t xml:space="preserve">Stellung </w:t>
      </w:r>
      <w:proofErr w:type="gramStart"/>
      <w:r w:rsidR="00FD0848">
        <w:rPr>
          <w:rFonts w:ascii="Arial" w:hAnsi="Arial" w:cs="Arial"/>
          <w:sz w:val="22"/>
          <w:szCs w:val="22"/>
        </w:rPr>
        <w:t xml:space="preserve">zu </w:t>
      </w:r>
      <w:r w:rsidR="0061638E">
        <w:rPr>
          <w:rFonts w:ascii="Arial" w:hAnsi="Arial" w:cs="Arial"/>
          <w:sz w:val="22"/>
          <w:szCs w:val="22"/>
        </w:rPr>
        <w:t>nehmen</w:t>
      </w:r>
      <w:proofErr w:type="gramEnd"/>
      <w:r w:rsidR="0061638E">
        <w:rPr>
          <w:rFonts w:ascii="Arial" w:hAnsi="Arial" w:cs="Arial"/>
          <w:sz w:val="22"/>
          <w:szCs w:val="22"/>
        </w:rPr>
        <w:t xml:space="preserve">. </w:t>
      </w:r>
    </w:p>
    <w:p w:rsidR="00B6130F" w:rsidRPr="0061638E" w:rsidRDefault="00B6130F">
      <w:pPr>
        <w:autoSpaceDE w:val="0"/>
        <w:autoSpaceDN w:val="0"/>
        <w:adjustRightInd w:val="0"/>
        <w:spacing w:after="0"/>
        <w:rPr>
          <w:rFonts w:ascii="Arial" w:hAnsi="Arial" w:cs="Arial"/>
        </w:rPr>
      </w:pPr>
    </w:p>
    <w:p w:rsidR="009B73BA" w:rsidRPr="0061638E" w:rsidRDefault="009B73BA">
      <w:pPr>
        <w:autoSpaceDE w:val="0"/>
        <w:autoSpaceDN w:val="0"/>
        <w:adjustRightInd w:val="0"/>
        <w:spacing w:after="0"/>
        <w:rPr>
          <w:rFonts w:ascii="Arial" w:hAnsi="Arial" w:cs="Arial"/>
          <w:b/>
        </w:rPr>
      </w:pPr>
      <w:r w:rsidRPr="0061638E">
        <w:rPr>
          <w:rFonts w:ascii="Arial" w:hAnsi="Arial" w:cs="Arial"/>
          <w:b/>
        </w:rPr>
        <w:t>Petitum</w:t>
      </w:r>
    </w:p>
    <w:p w:rsidR="00F46CB2" w:rsidRPr="0061638E" w:rsidRDefault="00F46CB2">
      <w:pPr>
        <w:autoSpaceDE w:val="0"/>
        <w:autoSpaceDN w:val="0"/>
        <w:adjustRightInd w:val="0"/>
        <w:spacing w:after="0"/>
        <w:rPr>
          <w:rFonts w:ascii="Arial" w:hAnsi="Arial" w:cs="Arial"/>
        </w:rPr>
      </w:pPr>
    </w:p>
    <w:p w:rsidR="00AE6F11" w:rsidRPr="0061638E" w:rsidRDefault="00AE6F11">
      <w:pPr>
        <w:shd w:val="clear" w:color="auto" w:fill="FFFFFF"/>
        <w:spacing w:after="0"/>
        <w:jc w:val="both"/>
        <w:rPr>
          <w:rFonts w:ascii="Arial" w:hAnsi="Arial" w:cs="Arial"/>
        </w:rPr>
      </w:pPr>
      <w:r w:rsidRPr="0061638E">
        <w:rPr>
          <w:rFonts w:ascii="Arial" w:hAnsi="Arial" w:cs="Arial"/>
        </w:rPr>
        <w:t xml:space="preserve">Die Vorsitzende der Bezirksversammlung wird gebeten, </w:t>
      </w:r>
      <w:r w:rsidR="00A61F2C">
        <w:rPr>
          <w:rFonts w:ascii="Arial" w:hAnsi="Arial" w:cs="Arial"/>
        </w:rPr>
        <w:t>dem Senat</w:t>
      </w:r>
      <w:r w:rsidRPr="0061638E">
        <w:rPr>
          <w:rFonts w:ascii="Arial" w:hAnsi="Arial" w:cs="Arial"/>
        </w:rPr>
        <w:t xml:space="preserve"> in ihrer Stellungnahme zur geplanten öffentlich</w:t>
      </w:r>
      <w:r w:rsidR="00991A4F">
        <w:rPr>
          <w:rFonts w:ascii="Arial" w:hAnsi="Arial" w:cs="Arial"/>
        </w:rPr>
        <w:t>-rechtlich</w:t>
      </w:r>
      <w:r w:rsidRPr="0061638E">
        <w:rPr>
          <w:rFonts w:ascii="Arial" w:hAnsi="Arial" w:cs="Arial"/>
        </w:rPr>
        <w:t xml:space="preserve">en Unterbringung </w:t>
      </w:r>
      <w:r w:rsidR="00991A4F">
        <w:rPr>
          <w:rFonts w:ascii="Arial" w:hAnsi="Arial" w:cs="Arial"/>
        </w:rPr>
        <w:t xml:space="preserve">auf der Dreiecksfläche (Flurstücke 8618 und 8619) nördlich der Holsteiner Chaussee Nr. 387 </w:t>
      </w:r>
      <w:r w:rsidRPr="0061638E">
        <w:rPr>
          <w:rFonts w:ascii="Arial" w:hAnsi="Arial" w:cs="Arial"/>
        </w:rPr>
        <w:t>mitzuteilen:</w:t>
      </w:r>
    </w:p>
    <w:p w:rsidR="00AE6F11" w:rsidRPr="0061638E" w:rsidRDefault="00AE6F11">
      <w:pPr>
        <w:autoSpaceDE w:val="0"/>
        <w:autoSpaceDN w:val="0"/>
        <w:adjustRightInd w:val="0"/>
        <w:spacing w:after="0"/>
        <w:rPr>
          <w:rFonts w:ascii="Arial" w:hAnsi="Arial" w:cs="Arial"/>
        </w:rPr>
      </w:pPr>
    </w:p>
    <w:p w:rsidR="00D21912" w:rsidRPr="00E24F2E" w:rsidRDefault="007A4A56" w:rsidP="00E24F2E">
      <w:pPr>
        <w:pStyle w:val="Listenabsatz"/>
        <w:numPr>
          <w:ilvl w:val="0"/>
          <w:numId w:val="5"/>
        </w:numPr>
        <w:spacing w:after="0"/>
        <w:ind w:left="360"/>
        <w:rPr>
          <w:rFonts w:ascii="Arial" w:eastAsia="Times New Roman" w:hAnsi="Arial" w:cs="Arial"/>
        </w:rPr>
      </w:pPr>
      <w:r w:rsidRPr="008707B9">
        <w:rPr>
          <w:rFonts w:ascii="Arial" w:eastAsia="Times New Roman" w:hAnsi="Arial" w:cs="Arial"/>
        </w:rPr>
        <w:t xml:space="preserve">Vor dem Hintergrund der Flüchtlingszahlen ist sich die Bezirksversammlung Eimsbüttel der Notwendigkeit </w:t>
      </w:r>
      <w:r w:rsidR="00121EE8" w:rsidRPr="008707B9">
        <w:rPr>
          <w:rFonts w:ascii="Arial" w:eastAsia="Times New Roman" w:hAnsi="Arial" w:cs="Arial"/>
        </w:rPr>
        <w:t xml:space="preserve">weiterer </w:t>
      </w:r>
      <w:r w:rsidRPr="008707B9">
        <w:rPr>
          <w:rFonts w:ascii="Arial" w:eastAsia="Times New Roman" w:hAnsi="Arial" w:cs="Arial"/>
        </w:rPr>
        <w:t xml:space="preserve">Standorte für die öffentlich-rechtliche Unterbringung </w:t>
      </w:r>
      <w:r w:rsidR="007B268C" w:rsidRPr="008707B9">
        <w:rPr>
          <w:rFonts w:ascii="Arial" w:eastAsia="Times New Roman" w:hAnsi="Arial" w:cs="Arial"/>
        </w:rPr>
        <w:t>bewusst</w:t>
      </w:r>
      <w:r w:rsidRPr="008707B9">
        <w:rPr>
          <w:rFonts w:ascii="Arial" w:eastAsia="Times New Roman" w:hAnsi="Arial" w:cs="Arial"/>
        </w:rPr>
        <w:t xml:space="preserve"> und unterstützt d</w:t>
      </w:r>
      <w:r w:rsidR="00C43431" w:rsidRPr="008707B9">
        <w:rPr>
          <w:rFonts w:ascii="Arial" w:eastAsia="Times New Roman" w:hAnsi="Arial" w:cs="Arial"/>
        </w:rPr>
        <w:t>as Vorhaben</w:t>
      </w:r>
      <w:r w:rsidR="00FF15AD" w:rsidRPr="008707B9">
        <w:rPr>
          <w:rFonts w:ascii="Arial" w:eastAsia="Times New Roman" w:hAnsi="Arial" w:cs="Arial"/>
        </w:rPr>
        <w:t>,</w:t>
      </w:r>
      <w:r w:rsidRPr="008707B9">
        <w:rPr>
          <w:rFonts w:ascii="Arial" w:eastAsia="Times New Roman" w:hAnsi="Arial" w:cs="Arial"/>
        </w:rPr>
        <w:t xml:space="preserve"> weitere </w:t>
      </w:r>
      <w:r w:rsidR="00830FAC">
        <w:rPr>
          <w:rFonts w:ascii="Arial" w:eastAsia="Times New Roman" w:hAnsi="Arial" w:cs="Arial"/>
        </w:rPr>
        <w:t xml:space="preserve">angemessene </w:t>
      </w:r>
      <w:r w:rsidR="00EA25EB" w:rsidRPr="008707B9">
        <w:rPr>
          <w:rFonts w:ascii="Arial" w:eastAsia="Times New Roman" w:hAnsi="Arial" w:cs="Arial"/>
        </w:rPr>
        <w:t>Unterbringungskapazitäten</w:t>
      </w:r>
      <w:r w:rsidRPr="008707B9">
        <w:rPr>
          <w:rFonts w:ascii="Arial" w:eastAsia="Times New Roman" w:hAnsi="Arial" w:cs="Arial"/>
        </w:rPr>
        <w:t xml:space="preserve"> zu </w:t>
      </w:r>
      <w:r w:rsidRPr="008707B9">
        <w:rPr>
          <w:rFonts w:ascii="Arial" w:eastAsia="Times New Roman" w:hAnsi="Arial" w:cs="Arial"/>
        </w:rPr>
        <w:lastRenderedPageBreak/>
        <w:t xml:space="preserve">schaffen. </w:t>
      </w:r>
      <w:r w:rsidR="00E04DB1">
        <w:rPr>
          <w:rFonts w:ascii="Arial" w:eastAsia="Times New Roman" w:hAnsi="Arial" w:cs="Arial"/>
        </w:rPr>
        <w:t>Zugleich</w:t>
      </w:r>
      <w:r w:rsidR="005F4509" w:rsidRPr="008707B9">
        <w:rPr>
          <w:rFonts w:ascii="Arial" w:eastAsia="Times New Roman" w:hAnsi="Arial" w:cs="Arial"/>
        </w:rPr>
        <w:t xml:space="preserve"> wird auf die</w:t>
      </w:r>
      <w:r w:rsidR="00780430">
        <w:rPr>
          <w:rFonts w:ascii="Arial" w:eastAsia="Times New Roman" w:hAnsi="Arial" w:cs="Arial"/>
        </w:rPr>
        <w:t xml:space="preserve"> </w:t>
      </w:r>
      <w:r w:rsidR="000336D5">
        <w:rPr>
          <w:rFonts w:ascii="Arial" w:eastAsia="Times New Roman" w:hAnsi="Arial" w:cs="Arial"/>
        </w:rPr>
        <w:t>Ballung</w:t>
      </w:r>
      <w:r w:rsidR="00830FAC">
        <w:rPr>
          <w:rFonts w:ascii="Arial" w:eastAsia="Times New Roman" w:hAnsi="Arial" w:cs="Arial"/>
        </w:rPr>
        <w:t xml:space="preserve"> </w:t>
      </w:r>
      <w:r w:rsidR="005F4509" w:rsidRPr="008707B9">
        <w:rPr>
          <w:rFonts w:ascii="Arial" w:eastAsia="Times New Roman" w:hAnsi="Arial" w:cs="Arial"/>
        </w:rPr>
        <w:t xml:space="preserve">von Flüchtlingsunterkünften im Bereich </w:t>
      </w:r>
      <w:r w:rsidR="00476DBC" w:rsidRPr="008707B9">
        <w:rPr>
          <w:rFonts w:ascii="Arial" w:eastAsia="Times New Roman" w:hAnsi="Arial" w:cs="Arial"/>
        </w:rPr>
        <w:t>Schnelsen</w:t>
      </w:r>
      <w:r w:rsidR="004259C1" w:rsidRPr="008707B9">
        <w:rPr>
          <w:rFonts w:ascii="Arial" w:eastAsia="Times New Roman" w:hAnsi="Arial" w:cs="Arial"/>
        </w:rPr>
        <w:t xml:space="preserve"> </w:t>
      </w:r>
      <w:r w:rsidR="00476DBC" w:rsidRPr="008707B9">
        <w:rPr>
          <w:rFonts w:ascii="Arial" w:eastAsia="Times New Roman" w:hAnsi="Arial" w:cs="Arial"/>
        </w:rPr>
        <w:t xml:space="preserve">(ZEA </w:t>
      </w:r>
      <w:proofErr w:type="spellStart"/>
      <w:r w:rsidR="00476DBC" w:rsidRPr="008707B9">
        <w:rPr>
          <w:rFonts w:ascii="Arial" w:eastAsia="Times New Roman" w:hAnsi="Arial" w:cs="Arial"/>
        </w:rPr>
        <w:t>Flagentwiet</w:t>
      </w:r>
      <w:proofErr w:type="spellEnd"/>
      <w:r w:rsidR="00476DBC" w:rsidRPr="008707B9">
        <w:rPr>
          <w:rFonts w:ascii="Arial" w:eastAsia="Times New Roman" w:hAnsi="Arial" w:cs="Arial"/>
        </w:rPr>
        <w:t xml:space="preserve"> und Folgeunterbringungen Holsteiner Chaussee und Pinneberger Straße) </w:t>
      </w:r>
      <w:r w:rsidR="004259C1" w:rsidRPr="008707B9">
        <w:rPr>
          <w:rFonts w:ascii="Arial" w:eastAsia="Times New Roman" w:hAnsi="Arial" w:cs="Arial"/>
        </w:rPr>
        <w:t xml:space="preserve">hingewiesen und darum gebeten, dies bei der weiteren Standortsuche </w:t>
      </w:r>
      <w:r w:rsidR="00830FAC">
        <w:rPr>
          <w:rFonts w:ascii="Arial" w:eastAsia="Times New Roman" w:hAnsi="Arial" w:cs="Arial"/>
        </w:rPr>
        <w:t xml:space="preserve">mit </w:t>
      </w:r>
      <w:r w:rsidR="00780430">
        <w:rPr>
          <w:rFonts w:ascii="Arial" w:eastAsia="Times New Roman" w:hAnsi="Arial" w:cs="Arial"/>
        </w:rPr>
        <w:t>zu</w:t>
      </w:r>
      <w:r w:rsidR="00830FAC">
        <w:rPr>
          <w:rFonts w:ascii="Arial" w:eastAsia="Times New Roman" w:hAnsi="Arial" w:cs="Arial"/>
        </w:rPr>
        <w:t xml:space="preserve"> </w:t>
      </w:r>
      <w:r w:rsidR="00475C7D">
        <w:rPr>
          <w:rFonts w:ascii="Arial" w:eastAsia="Times New Roman" w:hAnsi="Arial" w:cs="Arial"/>
        </w:rPr>
        <w:t>berücksichtigen</w:t>
      </w:r>
      <w:bookmarkStart w:id="0" w:name="_GoBack"/>
      <w:bookmarkEnd w:id="0"/>
      <w:r w:rsidR="004259C1" w:rsidRPr="008707B9">
        <w:rPr>
          <w:rFonts w:ascii="Arial" w:eastAsia="Times New Roman" w:hAnsi="Arial" w:cs="Arial"/>
        </w:rPr>
        <w:t>.</w:t>
      </w:r>
      <w:r w:rsidR="00CA74CA" w:rsidRPr="008707B9">
        <w:rPr>
          <w:rFonts w:ascii="Arial" w:eastAsia="Times New Roman" w:hAnsi="Arial" w:cs="Arial"/>
        </w:rPr>
        <w:t xml:space="preserve"> </w:t>
      </w:r>
      <w:r w:rsidR="002A02D6" w:rsidRPr="00E24F2E">
        <w:rPr>
          <w:rFonts w:ascii="Arial" w:eastAsia="Times New Roman" w:hAnsi="Arial" w:cs="Arial"/>
        </w:rPr>
        <w:br/>
      </w:r>
    </w:p>
    <w:p w:rsidR="00E24F2E" w:rsidRDefault="00E24F2E" w:rsidP="00E24F2E">
      <w:pPr>
        <w:pStyle w:val="Listenabsatz"/>
        <w:numPr>
          <w:ilvl w:val="0"/>
          <w:numId w:val="5"/>
        </w:numPr>
        <w:spacing w:after="0"/>
        <w:ind w:left="360"/>
        <w:rPr>
          <w:rFonts w:ascii="Arial" w:eastAsia="Times New Roman" w:hAnsi="Arial" w:cs="Arial"/>
        </w:rPr>
      </w:pPr>
      <w:r>
        <w:rPr>
          <w:rFonts w:ascii="Arial" w:eastAsia="Times New Roman" w:hAnsi="Arial" w:cs="Arial"/>
        </w:rPr>
        <w:t xml:space="preserve">Die bestehende Unterkunft an der Holsteiner Chaussee 397 wird vorrangig zur Unterbringung von obdachlosen alleinstehenden Männern, Frauen und Paaren sowie erwachsenen Asylbewerbern und Flüchtlingen genutzt. Auf der neuen Fläche sollen auch Familien untergebracht werden. Die BASFI wird gebeten, </w:t>
      </w:r>
      <w:r w:rsidR="00830FAC">
        <w:rPr>
          <w:rFonts w:ascii="Arial" w:eastAsia="Times New Roman" w:hAnsi="Arial" w:cs="Arial"/>
        </w:rPr>
        <w:t xml:space="preserve">im Hinblick auf die schlechte Erfahrung mit früherer gemischter Belegung an der Holsteiner Chaussee 397 das </w:t>
      </w:r>
      <w:r w:rsidR="00780430">
        <w:rPr>
          <w:rFonts w:ascii="Arial" w:eastAsia="Times New Roman" w:hAnsi="Arial" w:cs="Arial"/>
        </w:rPr>
        <w:t>Konfliktpotential, das zwischen</w:t>
      </w:r>
      <w:r>
        <w:rPr>
          <w:rFonts w:ascii="Arial" w:eastAsia="Times New Roman" w:hAnsi="Arial" w:cs="Arial"/>
        </w:rPr>
        <w:t xml:space="preserve"> Menschen mit Alkohol- und Drogenproblemen </w:t>
      </w:r>
      <w:r w:rsidR="00830FAC">
        <w:rPr>
          <w:rFonts w:ascii="Arial" w:eastAsia="Times New Roman" w:hAnsi="Arial" w:cs="Arial"/>
        </w:rPr>
        <w:t xml:space="preserve">und </w:t>
      </w:r>
      <w:r>
        <w:rPr>
          <w:rFonts w:ascii="Arial" w:eastAsia="Times New Roman" w:hAnsi="Arial" w:cs="Arial"/>
        </w:rPr>
        <w:t xml:space="preserve">Familien mit Kindern </w:t>
      </w:r>
      <w:r w:rsidR="00830FAC">
        <w:rPr>
          <w:rFonts w:ascii="Arial" w:eastAsia="Times New Roman" w:hAnsi="Arial" w:cs="Arial"/>
        </w:rPr>
        <w:t>bestehen kann, in ihren Planungen zu beachten</w:t>
      </w:r>
      <w:r>
        <w:rPr>
          <w:rFonts w:ascii="Arial" w:eastAsia="Times New Roman" w:hAnsi="Arial" w:cs="Arial"/>
        </w:rPr>
        <w:t>.</w:t>
      </w:r>
      <w:r>
        <w:rPr>
          <w:rFonts w:ascii="Arial" w:eastAsia="Times New Roman" w:hAnsi="Arial" w:cs="Arial"/>
        </w:rPr>
        <w:br/>
      </w:r>
    </w:p>
    <w:p w:rsidR="005F4509" w:rsidRPr="00E24F2E" w:rsidRDefault="00E24F2E" w:rsidP="00E24F2E">
      <w:pPr>
        <w:pStyle w:val="Listenabsatz"/>
        <w:numPr>
          <w:ilvl w:val="0"/>
          <w:numId w:val="5"/>
        </w:numPr>
        <w:spacing w:after="0"/>
        <w:ind w:left="360"/>
        <w:rPr>
          <w:rFonts w:ascii="Arial" w:eastAsia="Times New Roman" w:hAnsi="Arial" w:cs="Arial"/>
        </w:rPr>
      </w:pPr>
      <w:r>
        <w:rPr>
          <w:rFonts w:ascii="Arial" w:eastAsia="Times New Roman" w:hAnsi="Arial" w:cs="Arial"/>
        </w:rPr>
        <w:t xml:space="preserve">Da sich die Fläche in unmittelbarer Nähe zur AKN befindet, wird darum gebeten, für einen ausreichenden Lärmschutz </w:t>
      </w:r>
      <w:r w:rsidR="00830FAC">
        <w:rPr>
          <w:rFonts w:ascii="Arial" w:eastAsia="Times New Roman" w:hAnsi="Arial" w:cs="Arial"/>
        </w:rPr>
        <w:t xml:space="preserve">für die Unterzubringenden </w:t>
      </w:r>
      <w:r w:rsidR="00085B78">
        <w:rPr>
          <w:rFonts w:ascii="Arial" w:eastAsia="Times New Roman" w:hAnsi="Arial" w:cs="Arial"/>
        </w:rPr>
        <w:t>zu sorgen</w:t>
      </w:r>
      <w:r>
        <w:rPr>
          <w:rFonts w:ascii="Arial" w:eastAsia="Times New Roman" w:hAnsi="Arial" w:cs="Arial"/>
        </w:rPr>
        <w:t>.</w:t>
      </w:r>
      <w:r w:rsidR="00D21912" w:rsidRPr="00E24F2E">
        <w:rPr>
          <w:rFonts w:ascii="Arial" w:eastAsia="Times New Roman" w:hAnsi="Arial" w:cs="Arial"/>
        </w:rPr>
        <w:br/>
      </w:r>
    </w:p>
    <w:p w:rsidR="004259C1" w:rsidRDefault="005F4509">
      <w:pPr>
        <w:pStyle w:val="Listenabsatz"/>
        <w:numPr>
          <w:ilvl w:val="0"/>
          <w:numId w:val="5"/>
        </w:numPr>
        <w:spacing w:after="0"/>
        <w:ind w:left="360"/>
        <w:rPr>
          <w:rFonts w:ascii="Arial" w:eastAsia="Times New Roman" w:hAnsi="Arial" w:cs="Arial"/>
        </w:rPr>
      </w:pPr>
      <w:r w:rsidRPr="0061638E">
        <w:rPr>
          <w:rFonts w:ascii="Arial" w:eastAsia="Times New Roman" w:hAnsi="Arial" w:cs="Arial"/>
        </w:rPr>
        <w:t>Die Bezirksve</w:t>
      </w:r>
      <w:r w:rsidR="004259C1" w:rsidRPr="0061638E">
        <w:rPr>
          <w:rFonts w:ascii="Arial" w:eastAsia="Times New Roman" w:hAnsi="Arial" w:cs="Arial"/>
        </w:rPr>
        <w:t xml:space="preserve">rsammlung erachtet auch für die Standorte von Flüchtlingsunterkünften, die nicht als Unterkünfte mit der Perspektive Wohnen errichtet werden, Begleitmaßnahmen zur sozialräumlichen Integration, wie sie in Bürgerschaftsdrucksache 21/2550 beschrieben werden, als </w:t>
      </w:r>
      <w:r w:rsidR="00624047">
        <w:rPr>
          <w:rFonts w:ascii="Arial" w:eastAsia="Times New Roman" w:hAnsi="Arial" w:cs="Arial"/>
        </w:rPr>
        <w:t>unumgänglich</w:t>
      </w:r>
      <w:r w:rsidR="004259C1" w:rsidRPr="0061638E">
        <w:rPr>
          <w:rFonts w:ascii="Arial" w:eastAsia="Times New Roman" w:hAnsi="Arial" w:cs="Arial"/>
        </w:rPr>
        <w:t xml:space="preserve">. </w:t>
      </w:r>
      <w:r w:rsidRPr="0061638E">
        <w:rPr>
          <w:rFonts w:ascii="Arial" w:eastAsia="Times New Roman" w:hAnsi="Arial" w:cs="Arial"/>
        </w:rPr>
        <w:t xml:space="preserve">Der Senat wird </w:t>
      </w:r>
      <w:r w:rsidR="004259C1" w:rsidRPr="0061638E">
        <w:rPr>
          <w:rFonts w:ascii="Arial" w:eastAsia="Times New Roman" w:hAnsi="Arial" w:cs="Arial"/>
        </w:rPr>
        <w:t xml:space="preserve">daher </w:t>
      </w:r>
      <w:r w:rsidR="00CA74CA">
        <w:rPr>
          <w:rFonts w:ascii="Arial" w:eastAsia="Times New Roman" w:hAnsi="Arial" w:cs="Arial"/>
        </w:rPr>
        <w:t>aufgefordert</w:t>
      </w:r>
      <w:r w:rsidRPr="0061638E">
        <w:rPr>
          <w:rFonts w:ascii="Arial" w:eastAsia="Times New Roman" w:hAnsi="Arial" w:cs="Arial"/>
        </w:rPr>
        <w:t xml:space="preserve">, </w:t>
      </w:r>
      <w:r w:rsidR="004259C1" w:rsidRPr="0061638E">
        <w:rPr>
          <w:rFonts w:ascii="Arial" w:eastAsia="Times New Roman" w:hAnsi="Arial" w:cs="Arial"/>
        </w:rPr>
        <w:t xml:space="preserve">entsprechende Maßnahmen anzustoßen und dem Bezirk </w:t>
      </w:r>
      <w:r w:rsidRPr="0061638E">
        <w:rPr>
          <w:rFonts w:ascii="Arial" w:eastAsia="Times New Roman" w:hAnsi="Arial" w:cs="Arial"/>
        </w:rPr>
        <w:t xml:space="preserve">ausreichend </w:t>
      </w:r>
      <w:r w:rsidR="004259C1" w:rsidRPr="0061638E">
        <w:rPr>
          <w:rFonts w:ascii="Arial" w:eastAsia="Times New Roman" w:hAnsi="Arial" w:cs="Arial"/>
        </w:rPr>
        <w:t>finanzielle und personelle Ressourcen zur Umsetzung bereitzustellen.</w:t>
      </w:r>
      <w:r w:rsidR="00CA74CA">
        <w:rPr>
          <w:rFonts w:ascii="Arial" w:eastAsia="Times New Roman" w:hAnsi="Arial" w:cs="Arial"/>
        </w:rPr>
        <w:t xml:space="preserve"> Hierbei sind bei der Planung der Maßnahmen die </w:t>
      </w:r>
      <w:r w:rsidR="009E5944">
        <w:rPr>
          <w:rFonts w:ascii="Arial" w:eastAsia="Times New Roman" w:hAnsi="Arial" w:cs="Arial"/>
        </w:rPr>
        <w:t>Anwohnerinnen und Anwohner</w:t>
      </w:r>
      <w:r w:rsidR="00CA74CA">
        <w:rPr>
          <w:rFonts w:ascii="Arial" w:eastAsia="Times New Roman" w:hAnsi="Arial" w:cs="Arial"/>
        </w:rPr>
        <w:t xml:space="preserve"> und die ehrenamtlichen</w:t>
      </w:r>
      <w:r w:rsidR="009E5944">
        <w:rPr>
          <w:rFonts w:ascii="Arial" w:eastAsia="Times New Roman" w:hAnsi="Arial" w:cs="Arial"/>
        </w:rPr>
        <w:t xml:space="preserve"> und hauptamtlichen</w:t>
      </w:r>
      <w:r w:rsidR="00CA74CA">
        <w:rPr>
          <w:rFonts w:ascii="Arial" w:eastAsia="Times New Roman" w:hAnsi="Arial" w:cs="Arial"/>
        </w:rPr>
        <w:t xml:space="preserve"> Unterstützer/innen</w:t>
      </w:r>
      <w:r w:rsidR="00780430">
        <w:rPr>
          <w:rFonts w:ascii="Arial" w:eastAsia="Times New Roman" w:hAnsi="Arial" w:cs="Arial"/>
        </w:rPr>
        <w:t xml:space="preserve"> und </w:t>
      </w:r>
      <w:r w:rsidR="00624047">
        <w:rPr>
          <w:rFonts w:ascii="Arial" w:eastAsia="Times New Roman" w:hAnsi="Arial" w:cs="Arial"/>
        </w:rPr>
        <w:t xml:space="preserve">wenn </w:t>
      </w:r>
      <w:r w:rsidR="009E5944">
        <w:rPr>
          <w:rFonts w:ascii="Arial" w:eastAsia="Times New Roman" w:hAnsi="Arial" w:cs="Arial"/>
        </w:rPr>
        <w:t xml:space="preserve">möglich </w:t>
      </w:r>
      <w:r w:rsidR="00624047">
        <w:rPr>
          <w:rFonts w:ascii="Arial" w:eastAsia="Times New Roman" w:hAnsi="Arial" w:cs="Arial"/>
        </w:rPr>
        <w:t xml:space="preserve">stets auch </w:t>
      </w:r>
      <w:r w:rsidR="009E5944">
        <w:rPr>
          <w:rFonts w:ascii="Arial" w:eastAsia="Times New Roman" w:hAnsi="Arial" w:cs="Arial"/>
        </w:rPr>
        <w:t>die Geflüchteten</w:t>
      </w:r>
      <w:r w:rsidR="00CA74CA">
        <w:rPr>
          <w:rFonts w:ascii="Arial" w:eastAsia="Times New Roman" w:hAnsi="Arial" w:cs="Arial"/>
        </w:rPr>
        <w:t xml:space="preserve"> zu beteiligen. Die bezirklichen Gremien sind über die Umsetzung zu informieren.</w:t>
      </w:r>
    </w:p>
    <w:p w:rsidR="004818F8" w:rsidRDefault="004818F8" w:rsidP="004818F8">
      <w:pPr>
        <w:pStyle w:val="Listenabsatz"/>
        <w:spacing w:after="0"/>
        <w:ind w:left="360"/>
        <w:rPr>
          <w:rFonts w:ascii="Arial" w:eastAsia="Times New Roman" w:hAnsi="Arial" w:cs="Arial"/>
        </w:rPr>
      </w:pPr>
    </w:p>
    <w:p w:rsidR="004818F8" w:rsidRDefault="004818F8" w:rsidP="004818F8">
      <w:pPr>
        <w:pStyle w:val="Listenabsatz"/>
        <w:numPr>
          <w:ilvl w:val="0"/>
          <w:numId w:val="5"/>
        </w:numPr>
        <w:spacing w:after="0"/>
        <w:ind w:left="360"/>
        <w:rPr>
          <w:rFonts w:ascii="Arial" w:eastAsia="Times New Roman" w:hAnsi="Arial" w:cs="Arial"/>
        </w:rPr>
      </w:pPr>
      <w:r w:rsidRPr="003A4008">
        <w:rPr>
          <w:rFonts w:ascii="Arial" w:eastAsia="Times New Roman" w:hAnsi="Arial" w:cs="Arial"/>
        </w:rPr>
        <w:t xml:space="preserve">Die Bezirksversammlung Eimsbüttel sieht mit dem Ausbau der Kapazitäten der öffentlich-rechtlichen Unterbringung als prioritär an, die derzeitige Unterbringung in prekären Unterkünften / Notunterkünften bspw. in Hallen alsbald zu beenden und bittet </w:t>
      </w:r>
      <w:r>
        <w:rPr>
          <w:rFonts w:ascii="Arial" w:eastAsia="Times New Roman" w:hAnsi="Arial" w:cs="Arial"/>
        </w:rPr>
        <w:t xml:space="preserve">den Senat </w:t>
      </w:r>
      <w:r w:rsidRPr="003A4008">
        <w:rPr>
          <w:rFonts w:ascii="Arial" w:eastAsia="Times New Roman" w:hAnsi="Arial" w:cs="Arial"/>
        </w:rPr>
        <w:t>dies zu berücksichtigen. Vorrangig betrifft d</w:t>
      </w:r>
      <w:r>
        <w:rPr>
          <w:rFonts w:ascii="Arial" w:eastAsia="Times New Roman" w:hAnsi="Arial" w:cs="Arial"/>
        </w:rPr>
        <w:t>ie</w:t>
      </w:r>
      <w:r w:rsidRPr="003A4008">
        <w:rPr>
          <w:rFonts w:ascii="Arial" w:eastAsia="Times New Roman" w:hAnsi="Arial" w:cs="Arial"/>
        </w:rPr>
        <w:t xml:space="preserve">s die Notunterkunft </w:t>
      </w:r>
      <w:r>
        <w:rPr>
          <w:rFonts w:ascii="Arial" w:eastAsia="Times New Roman" w:hAnsi="Arial" w:cs="Arial"/>
        </w:rPr>
        <w:t xml:space="preserve">in den ehemaligen Tennishallen </w:t>
      </w:r>
      <w:r w:rsidRPr="003A4008">
        <w:rPr>
          <w:rFonts w:ascii="Arial" w:eastAsia="Times New Roman" w:hAnsi="Arial" w:cs="Arial"/>
        </w:rPr>
        <w:t xml:space="preserve">an der </w:t>
      </w:r>
      <w:proofErr w:type="spellStart"/>
      <w:r w:rsidRPr="003A4008">
        <w:rPr>
          <w:rFonts w:ascii="Arial" w:eastAsia="Times New Roman" w:hAnsi="Arial" w:cs="Arial"/>
        </w:rPr>
        <w:t>Papenreye</w:t>
      </w:r>
      <w:proofErr w:type="spellEnd"/>
      <w:r>
        <w:rPr>
          <w:rFonts w:ascii="Arial" w:eastAsia="Times New Roman" w:hAnsi="Arial" w:cs="Arial"/>
        </w:rPr>
        <w:t>.</w:t>
      </w:r>
    </w:p>
    <w:p w:rsidR="00E24F2E" w:rsidRPr="00E24F2E" w:rsidRDefault="00E24F2E" w:rsidP="00E24F2E">
      <w:pPr>
        <w:pStyle w:val="Listenabsatz"/>
        <w:rPr>
          <w:rFonts w:ascii="Arial" w:eastAsia="Times New Roman" w:hAnsi="Arial" w:cs="Arial"/>
        </w:rPr>
      </w:pPr>
    </w:p>
    <w:p w:rsidR="00E24F2E" w:rsidRDefault="00E24F2E" w:rsidP="004818F8">
      <w:pPr>
        <w:pStyle w:val="Listenabsatz"/>
        <w:numPr>
          <w:ilvl w:val="0"/>
          <w:numId w:val="5"/>
        </w:numPr>
        <w:spacing w:after="0"/>
        <w:ind w:left="360"/>
        <w:rPr>
          <w:rFonts w:ascii="Arial" w:eastAsia="Times New Roman" w:hAnsi="Arial" w:cs="Arial"/>
        </w:rPr>
      </w:pPr>
      <w:r w:rsidRPr="0061638E">
        <w:rPr>
          <w:rFonts w:ascii="Arial" w:eastAsia="Times New Roman" w:hAnsi="Arial" w:cs="Arial"/>
        </w:rPr>
        <w:t xml:space="preserve">Im Umfeld des geplanten Standortes engagieren sich bereits zahlreiche Menschen, um die Geflüchteten, die in </w:t>
      </w:r>
      <w:r>
        <w:rPr>
          <w:rFonts w:ascii="Arial" w:eastAsia="Times New Roman" w:hAnsi="Arial" w:cs="Arial"/>
        </w:rPr>
        <w:t>Schnelsen</w:t>
      </w:r>
      <w:r w:rsidRPr="0061638E">
        <w:rPr>
          <w:rFonts w:ascii="Arial" w:eastAsia="Times New Roman" w:hAnsi="Arial" w:cs="Arial"/>
        </w:rPr>
        <w:t xml:space="preserve"> untergebracht wurden, zu unterstützen. Die Behörde für Arbeit, Soziales, Familie und Integration wird daher gebeten, weiterhin ausreichend Personalressourcen sowie finanzielle Ressourcen zur Verfügung zu stellen, um das freiwillige Engagement zu koordinieren und zu befördern.</w:t>
      </w:r>
    </w:p>
    <w:p w:rsidR="003A4008" w:rsidRPr="003A4008" w:rsidRDefault="003A4008" w:rsidP="003A4008">
      <w:pPr>
        <w:spacing w:after="0"/>
        <w:rPr>
          <w:rFonts w:ascii="Arial" w:eastAsia="Times New Roman" w:hAnsi="Arial" w:cs="Arial"/>
        </w:rPr>
      </w:pPr>
    </w:p>
    <w:p w:rsidR="003A4008" w:rsidRPr="00E24F2E" w:rsidRDefault="004259C1" w:rsidP="00E24F2E">
      <w:pPr>
        <w:pStyle w:val="Listenabsatz"/>
        <w:numPr>
          <w:ilvl w:val="0"/>
          <w:numId w:val="5"/>
        </w:numPr>
        <w:spacing w:after="0"/>
        <w:ind w:left="360"/>
        <w:rPr>
          <w:rFonts w:ascii="Arial" w:eastAsia="Times New Roman" w:hAnsi="Arial" w:cs="Arial"/>
        </w:rPr>
      </w:pPr>
      <w:r w:rsidRPr="004818F8">
        <w:rPr>
          <w:rFonts w:ascii="Arial" w:eastAsia="Times New Roman" w:hAnsi="Arial" w:cs="Arial"/>
        </w:rPr>
        <w:t xml:space="preserve">Der Senat wird gebeten, dafür Sorge zu tragen, dass </w:t>
      </w:r>
      <w:r w:rsidR="00DB69FD" w:rsidRPr="004818F8">
        <w:rPr>
          <w:rFonts w:ascii="Arial" w:eastAsia="Times New Roman" w:hAnsi="Arial" w:cs="Arial"/>
        </w:rPr>
        <w:t xml:space="preserve">ausreichend </w:t>
      </w:r>
      <w:r w:rsidRPr="004818F8">
        <w:rPr>
          <w:rFonts w:ascii="Arial" w:eastAsia="Times New Roman" w:hAnsi="Arial" w:cs="Arial"/>
        </w:rPr>
        <w:t>Basisklassen (ABC-Klassen</w:t>
      </w:r>
      <w:r w:rsidR="00A3238B" w:rsidRPr="004818F8">
        <w:rPr>
          <w:rFonts w:ascii="Arial" w:eastAsia="Times New Roman" w:hAnsi="Arial" w:cs="Arial"/>
        </w:rPr>
        <w:t>/Alpha-Klassen</w:t>
      </w:r>
      <w:r w:rsidRPr="004818F8">
        <w:rPr>
          <w:rFonts w:ascii="Arial" w:eastAsia="Times New Roman" w:hAnsi="Arial" w:cs="Arial"/>
        </w:rPr>
        <w:t>) und internationale V</w:t>
      </w:r>
      <w:r w:rsidR="00DB69FD" w:rsidRPr="004818F8">
        <w:rPr>
          <w:rFonts w:ascii="Arial" w:eastAsia="Times New Roman" w:hAnsi="Arial" w:cs="Arial"/>
        </w:rPr>
        <w:t>orbereitungsklassen (IVK</w:t>
      </w:r>
      <w:r w:rsidRPr="004818F8">
        <w:rPr>
          <w:rFonts w:ascii="Arial" w:eastAsia="Times New Roman" w:hAnsi="Arial" w:cs="Arial"/>
        </w:rPr>
        <w:t xml:space="preserve">) für </w:t>
      </w:r>
      <w:r w:rsidR="00D21912" w:rsidRPr="004818F8">
        <w:rPr>
          <w:rFonts w:ascii="Arial" w:eastAsia="Times New Roman" w:hAnsi="Arial" w:cs="Arial"/>
        </w:rPr>
        <w:t>geflüchtete K</w:t>
      </w:r>
      <w:r w:rsidRPr="004818F8">
        <w:rPr>
          <w:rFonts w:ascii="Arial" w:eastAsia="Times New Roman" w:hAnsi="Arial" w:cs="Arial"/>
        </w:rPr>
        <w:t>inde</w:t>
      </w:r>
      <w:r w:rsidR="003A4008" w:rsidRPr="004818F8">
        <w:rPr>
          <w:rFonts w:ascii="Arial" w:eastAsia="Times New Roman" w:hAnsi="Arial" w:cs="Arial"/>
        </w:rPr>
        <w:t>r</w:t>
      </w:r>
      <w:r w:rsidRPr="004818F8">
        <w:rPr>
          <w:rFonts w:ascii="Arial" w:eastAsia="Times New Roman" w:hAnsi="Arial" w:cs="Arial"/>
        </w:rPr>
        <w:t xml:space="preserve"> und Jugendliche in der Nähe angeboten werden.</w:t>
      </w:r>
      <w:r w:rsidR="00DB69FD" w:rsidRPr="004818F8">
        <w:rPr>
          <w:rFonts w:ascii="Arial" w:eastAsia="Times New Roman" w:hAnsi="Arial" w:cs="Arial"/>
        </w:rPr>
        <w:t xml:space="preserve"> Dies betrifft insbesondere auch IVK für Schüler ab Klasse Sieben, die derzeit nicht im Bezirk Eimsbüttel angeboten werden.</w:t>
      </w:r>
      <w:r w:rsidR="003A4008" w:rsidRPr="004818F8">
        <w:rPr>
          <w:rFonts w:ascii="Arial" w:eastAsia="Times New Roman" w:hAnsi="Arial" w:cs="Arial"/>
        </w:rPr>
        <w:t xml:space="preserve"> Ebenfalls sollten die Kapazitäten soweit aufgebaut werden, dass die Möglichkeit eines zweiten Jahres in den Vorbereitungsklassen auch praktisch realisiert werden kann.</w:t>
      </w:r>
      <w:r w:rsidR="00CA74CA" w:rsidRPr="004818F8">
        <w:rPr>
          <w:rFonts w:ascii="Arial" w:eastAsia="Times New Roman" w:hAnsi="Arial" w:cs="Arial"/>
        </w:rPr>
        <w:t xml:space="preserve"> </w:t>
      </w:r>
      <w:r w:rsidR="00A3238B" w:rsidRPr="004818F8">
        <w:rPr>
          <w:rFonts w:ascii="Arial" w:eastAsia="Times New Roman" w:hAnsi="Arial" w:cs="Arial"/>
        </w:rPr>
        <w:t>Die Behörde für Schule und Berufsbildung (BSB</w:t>
      </w:r>
      <w:r w:rsidR="008707B9" w:rsidRPr="004818F8">
        <w:rPr>
          <w:rFonts w:ascii="Arial" w:eastAsia="Times New Roman" w:hAnsi="Arial" w:cs="Arial"/>
        </w:rPr>
        <w:t>)</w:t>
      </w:r>
      <w:r w:rsidR="00A3238B" w:rsidRPr="004818F8">
        <w:rPr>
          <w:rFonts w:ascii="Arial" w:eastAsia="Times New Roman" w:hAnsi="Arial" w:cs="Arial"/>
        </w:rPr>
        <w:t xml:space="preserve"> wird aufgefordert, dafür So</w:t>
      </w:r>
      <w:r w:rsidR="008707B9" w:rsidRPr="004818F8">
        <w:rPr>
          <w:rFonts w:ascii="Arial" w:eastAsia="Times New Roman" w:hAnsi="Arial" w:cs="Arial"/>
        </w:rPr>
        <w:t>rge zu tragen, dass die Schüler/</w:t>
      </w:r>
      <w:r w:rsidR="00A3238B" w:rsidRPr="004818F8">
        <w:rPr>
          <w:rFonts w:ascii="Arial" w:eastAsia="Times New Roman" w:hAnsi="Arial" w:cs="Arial"/>
        </w:rPr>
        <w:t>innen nach Möglichkeit nach der Basisklasse oder der IVK a</w:t>
      </w:r>
      <w:r w:rsidR="008707B9" w:rsidRPr="004818F8">
        <w:rPr>
          <w:rFonts w:ascii="Arial" w:eastAsia="Times New Roman" w:hAnsi="Arial" w:cs="Arial"/>
        </w:rPr>
        <w:t>n dieser Schule bleiben können.</w:t>
      </w:r>
      <w:r w:rsidR="00A3238B" w:rsidRPr="004818F8">
        <w:rPr>
          <w:rFonts w:ascii="Arial" w:eastAsia="Times New Roman" w:hAnsi="Arial" w:cs="Arial"/>
        </w:rPr>
        <w:t xml:space="preserve"> Auch sollten IVK und Basisklassen an Gymnasien eingerichtet werden. </w:t>
      </w:r>
      <w:r w:rsidR="00CA74CA" w:rsidRPr="004818F8">
        <w:rPr>
          <w:rFonts w:ascii="Arial" w:eastAsia="Times New Roman" w:hAnsi="Arial" w:cs="Arial"/>
        </w:rPr>
        <w:t xml:space="preserve">Die </w:t>
      </w:r>
      <w:r w:rsidR="008707B9" w:rsidRPr="004818F8">
        <w:rPr>
          <w:rFonts w:ascii="Arial" w:eastAsia="Times New Roman" w:hAnsi="Arial" w:cs="Arial"/>
        </w:rPr>
        <w:t>BSB</w:t>
      </w:r>
      <w:r w:rsidR="00CA74CA" w:rsidRPr="004818F8">
        <w:rPr>
          <w:rFonts w:ascii="Arial" w:eastAsia="Times New Roman" w:hAnsi="Arial" w:cs="Arial"/>
        </w:rPr>
        <w:t xml:space="preserve"> sollte den anliegenden Schulen entsprechende flexible Kapazitäten bereits zeitnah ermöglichen, um bei kurzfristigen Bedarfen angemessen </w:t>
      </w:r>
      <w:r w:rsidR="00CA74CA" w:rsidRPr="004818F8">
        <w:rPr>
          <w:rFonts w:ascii="Arial" w:eastAsia="Times New Roman" w:hAnsi="Arial" w:cs="Arial"/>
        </w:rPr>
        <w:lastRenderedPageBreak/>
        <w:t>reagieren zu können. Der Verweis auf freie Kapazitäten in anderen – zum Teil weiter entfernten Stadtteilen – hält die Bezirksversammlung für das Ziel der Integration und Akzeptanz von Standorten für nicht geeignet.</w:t>
      </w:r>
      <w:r w:rsidR="004818F8" w:rsidRPr="004818F8">
        <w:rPr>
          <w:rFonts w:ascii="Arial" w:eastAsia="Times New Roman" w:hAnsi="Arial" w:cs="Arial"/>
        </w:rPr>
        <w:t xml:space="preserve"> </w:t>
      </w:r>
      <w:r w:rsidR="004818F8">
        <w:rPr>
          <w:rFonts w:ascii="Arial" w:eastAsia="Times New Roman" w:hAnsi="Arial" w:cs="Arial"/>
        </w:rPr>
        <w:br/>
      </w:r>
      <w:r w:rsidR="004818F8" w:rsidRPr="004818F8">
        <w:rPr>
          <w:rFonts w:ascii="Arial" w:eastAsia="Times New Roman" w:hAnsi="Arial" w:cs="Arial"/>
        </w:rPr>
        <w:t xml:space="preserve">Dies </w:t>
      </w:r>
      <w:r w:rsidR="00D40D07">
        <w:rPr>
          <w:rFonts w:ascii="Arial" w:eastAsia="Times New Roman" w:hAnsi="Arial" w:cs="Arial"/>
        </w:rPr>
        <w:t>betrifft</w:t>
      </w:r>
      <w:r w:rsidR="004818F8" w:rsidRPr="004818F8">
        <w:rPr>
          <w:rFonts w:ascii="Arial" w:eastAsia="Times New Roman" w:hAnsi="Arial" w:cs="Arial"/>
        </w:rPr>
        <w:t xml:space="preserve"> in Schnelsen die Julius-Leber-Schule, an der bereits aktuell Kapazitäten fehle</w:t>
      </w:r>
      <w:r w:rsidR="004818F8">
        <w:rPr>
          <w:rFonts w:ascii="Arial" w:eastAsia="Times New Roman" w:hAnsi="Arial" w:cs="Arial"/>
        </w:rPr>
        <w:t>n, so dass einige Schnelsener Kinder weiter entfernt gelegene Schulen besuchen müssen. Hier wird darum gebeten, Abhilfe und die dringend notwendigen Kapazitäten an der Julius-Leber-Schule zu schaffen.</w:t>
      </w:r>
    </w:p>
    <w:p w:rsidR="005A4F06" w:rsidRPr="005A4F06" w:rsidRDefault="005A4F06" w:rsidP="005A4F06">
      <w:pPr>
        <w:pStyle w:val="Listenabsatz"/>
        <w:rPr>
          <w:rFonts w:ascii="Arial" w:eastAsia="Times New Roman" w:hAnsi="Arial" w:cs="Arial"/>
        </w:rPr>
      </w:pPr>
    </w:p>
    <w:p w:rsidR="00A61F2C" w:rsidRDefault="005A4F06" w:rsidP="005A4F06">
      <w:pPr>
        <w:pStyle w:val="Listenabsatz"/>
        <w:numPr>
          <w:ilvl w:val="0"/>
          <w:numId w:val="5"/>
        </w:numPr>
        <w:spacing w:after="0"/>
        <w:ind w:left="360"/>
        <w:rPr>
          <w:rFonts w:ascii="Arial" w:eastAsia="Times New Roman" w:hAnsi="Arial" w:cs="Arial"/>
        </w:rPr>
      </w:pPr>
      <w:r>
        <w:rPr>
          <w:rFonts w:ascii="Arial" w:eastAsia="Times New Roman" w:hAnsi="Arial" w:cs="Arial"/>
        </w:rPr>
        <w:t>Da noch nicht feststeht, wie lange der Standort</w:t>
      </w:r>
      <w:r w:rsidR="00A61F2C">
        <w:rPr>
          <w:rFonts w:ascii="Arial" w:eastAsia="Times New Roman" w:hAnsi="Arial" w:cs="Arial"/>
        </w:rPr>
        <w:t xml:space="preserve"> genutzt werden soll, wird d</w:t>
      </w:r>
      <w:r>
        <w:rPr>
          <w:rFonts w:ascii="Arial" w:eastAsia="Times New Roman" w:hAnsi="Arial" w:cs="Arial"/>
        </w:rPr>
        <w:t>ie BASFI</w:t>
      </w:r>
      <w:r w:rsidR="00A61F2C">
        <w:rPr>
          <w:rFonts w:ascii="Arial" w:eastAsia="Times New Roman" w:hAnsi="Arial" w:cs="Arial"/>
        </w:rPr>
        <w:t xml:space="preserve"> gebeten</w:t>
      </w:r>
      <w:r>
        <w:rPr>
          <w:rFonts w:ascii="Arial" w:eastAsia="Times New Roman" w:hAnsi="Arial" w:cs="Arial"/>
        </w:rPr>
        <w:t xml:space="preserve">, </w:t>
      </w:r>
      <w:r w:rsidR="00A61F2C">
        <w:rPr>
          <w:rFonts w:ascii="Arial" w:eastAsia="Times New Roman" w:hAnsi="Arial" w:cs="Arial"/>
        </w:rPr>
        <w:t>die Bezirksversammlung zu informieren, so</w:t>
      </w:r>
      <w:r w:rsidR="00CD5980">
        <w:rPr>
          <w:rFonts w:ascii="Arial" w:eastAsia="Times New Roman" w:hAnsi="Arial" w:cs="Arial"/>
        </w:rPr>
        <w:t>bald</w:t>
      </w:r>
      <w:r w:rsidR="00A61F2C">
        <w:rPr>
          <w:rFonts w:ascii="Arial" w:eastAsia="Times New Roman" w:hAnsi="Arial" w:cs="Arial"/>
        </w:rPr>
        <w:t xml:space="preserve"> diesbezüglich ne</w:t>
      </w:r>
      <w:r w:rsidR="00CD5980">
        <w:rPr>
          <w:rFonts w:ascii="Arial" w:eastAsia="Times New Roman" w:hAnsi="Arial" w:cs="Arial"/>
        </w:rPr>
        <w:t>ue Erkenntnisse/Pläne vorliegen – spätestens nach zwei Jahren.</w:t>
      </w:r>
    </w:p>
    <w:p w:rsidR="007A4A56" w:rsidRPr="0061638E" w:rsidRDefault="007A4A56">
      <w:pPr>
        <w:autoSpaceDE w:val="0"/>
        <w:autoSpaceDN w:val="0"/>
        <w:adjustRightInd w:val="0"/>
        <w:spacing w:after="0"/>
        <w:rPr>
          <w:rFonts w:ascii="Arial" w:hAnsi="Arial" w:cs="Arial"/>
        </w:rPr>
      </w:pPr>
    </w:p>
    <w:p w:rsidR="0061731A" w:rsidRDefault="00172584">
      <w:pPr>
        <w:autoSpaceDE w:val="0"/>
        <w:autoSpaceDN w:val="0"/>
        <w:adjustRightInd w:val="0"/>
        <w:spacing w:after="0"/>
        <w:rPr>
          <w:rFonts w:ascii="Arial" w:hAnsi="Arial" w:cs="Arial"/>
        </w:rPr>
      </w:pPr>
      <w:r>
        <w:rPr>
          <w:rFonts w:ascii="Arial" w:hAnsi="Arial" w:cs="Arial"/>
        </w:rPr>
        <w:t xml:space="preserve">Sabine Jansen, </w:t>
      </w:r>
      <w:proofErr w:type="spellStart"/>
      <w:r>
        <w:rPr>
          <w:rFonts w:ascii="Arial" w:hAnsi="Arial" w:cs="Arial"/>
        </w:rPr>
        <w:t>Koorosh</w:t>
      </w:r>
      <w:proofErr w:type="spellEnd"/>
      <w:r>
        <w:rPr>
          <w:rFonts w:ascii="Arial" w:hAnsi="Arial" w:cs="Arial"/>
        </w:rPr>
        <w:t xml:space="preserve"> </w:t>
      </w:r>
      <w:proofErr w:type="spellStart"/>
      <w:r>
        <w:rPr>
          <w:rFonts w:ascii="Arial" w:hAnsi="Arial" w:cs="Arial"/>
        </w:rPr>
        <w:t>Armi</w:t>
      </w:r>
      <w:proofErr w:type="spellEnd"/>
      <w:r>
        <w:rPr>
          <w:rFonts w:ascii="Arial" w:hAnsi="Arial" w:cs="Arial"/>
        </w:rPr>
        <w:t>,</w:t>
      </w:r>
      <w:r w:rsidR="00A13ADC">
        <w:rPr>
          <w:rFonts w:ascii="Arial" w:hAnsi="Arial" w:cs="Arial"/>
        </w:rPr>
        <w:t xml:space="preserve"> Gabor Gottlieb</w:t>
      </w:r>
      <w:r w:rsidR="0061731A" w:rsidRPr="0061638E">
        <w:rPr>
          <w:rFonts w:ascii="Arial" w:hAnsi="Arial" w:cs="Arial"/>
        </w:rPr>
        <w:t xml:space="preserve"> und SPD-Fraktion</w:t>
      </w:r>
    </w:p>
    <w:p w:rsidR="0028471D" w:rsidRDefault="0028471D">
      <w:pPr>
        <w:autoSpaceDE w:val="0"/>
        <w:autoSpaceDN w:val="0"/>
        <w:adjustRightInd w:val="0"/>
        <w:spacing w:after="0"/>
        <w:rPr>
          <w:rFonts w:ascii="Arial" w:hAnsi="Arial" w:cs="Arial"/>
        </w:rPr>
      </w:pPr>
      <w:r>
        <w:rPr>
          <w:rFonts w:ascii="Arial" w:hAnsi="Arial" w:cs="Arial"/>
        </w:rPr>
        <w:t>Ali Mir Agha</w:t>
      </w:r>
      <w:r w:rsidR="00D64A5D">
        <w:rPr>
          <w:rFonts w:ascii="Arial" w:hAnsi="Arial" w:cs="Arial"/>
        </w:rPr>
        <w:t>, Lisa Kern</w:t>
      </w:r>
      <w:r>
        <w:rPr>
          <w:rFonts w:ascii="Arial" w:hAnsi="Arial" w:cs="Arial"/>
        </w:rPr>
        <w:t xml:space="preserve"> und GRÜNE-Fraktion</w:t>
      </w:r>
    </w:p>
    <w:p w:rsidR="00ED1B34" w:rsidRPr="0061638E" w:rsidRDefault="00ED1B34">
      <w:pPr>
        <w:autoSpaceDE w:val="0"/>
        <w:autoSpaceDN w:val="0"/>
        <w:adjustRightInd w:val="0"/>
        <w:spacing w:after="0"/>
        <w:rPr>
          <w:rFonts w:ascii="Arial" w:hAnsi="Arial" w:cs="Arial"/>
        </w:rPr>
      </w:pPr>
    </w:p>
    <w:p w:rsidR="00783527" w:rsidRPr="0061638E" w:rsidRDefault="00783527" w:rsidP="00A10E41">
      <w:pPr>
        <w:autoSpaceDE w:val="0"/>
        <w:autoSpaceDN w:val="0"/>
        <w:adjustRightInd w:val="0"/>
        <w:spacing w:after="0"/>
        <w:rPr>
          <w:rFonts w:ascii="Arial" w:hAnsi="Arial" w:cs="Arial"/>
        </w:rPr>
      </w:pPr>
    </w:p>
    <w:sectPr w:rsidR="00783527" w:rsidRPr="0061638E" w:rsidSect="009939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0EFA"/>
    <w:multiLevelType w:val="hybridMultilevel"/>
    <w:tmpl w:val="7D664A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5F189D"/>
    <w:multiLevelType w:val="hybridMultilevel"/>
    <w:tmpl w:val="453A24CC"/>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586115"/>
    <w:multiLevelType w:val="hybridMultilevel"/>
    <w:tmpl w:val="A8BCD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F644FB4"/>
    <w:multiLevelType w:val="hybridMultilevel"/>
    <w:tmpl w:val="FB2459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E5B3CF2"/>
    <w:multiLevelType w:val="hybridMultilevel"/>
    <w:tmpl w:val="B03C9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43"/>
    <w:rsid w:val="00015892"/>
    <w:rsid w:val="000336D5"/>
    <w:rsid w:val="0003475E"/>
    <w:rsid w:val="000827AE"/>
    <w:rsid w:val="00085B78"/>
    <w:rsid w:val="0008789A"/>
    <w:rsid w:val="000D1891"/>
    <w:rsid w:val="000D512E"/>
    <w:rsid w:val="000D6358"/>
    <w:rsid w:val="000E3841"/>
    <w:rsid w:val="00117399"/>
    <w:rsid w:val="00121EE8"/>
    <w:rsid w:val="00141D15"/>
    <w:rsid w:val="00172584"/>
    <w:rsid w:val="00181E8C"/>
    <w:rsid w:val="001834E3"/>
    <w:rsid w:val="00183AB9"/>
    <w:rsid w:val="001B6BC3"/>
    <w:rsid w:val="001E1DAA"/>
    <w:rsid w:val="00211C83"/>
    <w:rsid w:val="00215A82"/>
    <w:rsid w:val="00226BAF"/>
    <w:rsid w:val="00250760"/>
    <w:rsid w:val="002636E4"/>
    <w:rsid w:val="00283515"/>
    <w:rsid w:val="0028471D"/>
    <w:rsid w:val="002965D5"/>
    <w:rsid w:val="002A02D6"/>
    <w:rsid w:val="002A11E1"/>
    <w:rsid w:val="002A1ECE"/>
    <w:rsid w:val="002A36A0"/>
    <w:rsid w:val="002C6EF3"/>
    <w:rsid w:val="002D1D5E"/>
    <w:rsid w:val="002D29DB"/>
    <w:rsid w:val="002D2F34"/>
    <w:rsid w:val="002D5C2B"/>
    <w:rsid w:val="002F2893"/>
    <w:rsid w:val="00330BAE"/>
    <w:rsid w:val="003330F5"/>
    <w:rsid w:val="00333320"/>
    <w:rsid w:val="003360DA"/>
    <w:rsid w:val="0034408A"/>
    <w:rsid w:val="00354DCF"/>
    <w:rsid w:val="0038238B"/>
    <w:rsid w:val="003A4008"/>
    <w:rsid w:val="003C085A"/>
    <w:rsid w:val="003C5689"/>
    <w:rsid w:val="003F1B34"/>
    <w:rsid w:val="003F3A64"/>
    <w:rsid w:val="004259C1"/>
    <w:rsid w:val="00435891"/>
    <w:rsid w:val="00445552"/>
    <w:rsid w:val="00447001"/>
    <w:rsid w:val="00460087"/>
    <w:rsid w:val="0047105A"/>
    <w:rsid w:val="00475C7D"/>
    <w:rsid w:val="00476DBC"/>
    <w:rsid w:val="004818F8"/>
    <w:rsid w:val="004A5EA4"/>
    <w:rsid w:val="0054201B"/>
    <w:rsid w:val="00571539"/>
    <w:rsid w:val="005A4733"/>
    <w:rsid w:val="005A4F06"/>
    <w:rsid w:val="005F2862"/>
    <w:rsid w:val="005F4509"/>
    <w:rsid w:val="0061638E"/>
    <w:rsid w:val="0061731A"/>
    <w:rsid w:val="00624047"/>
    <w:rsid w:val="00662A27"/>
    <w:rsid w:val="00691FB3"/>
    <w:rsid w:val="006D3382"/>
    <w:rsid w:val="006D6E70"/>
    <w:rsid w:val="006E592B"/>
    <w:rsid w:val="0070643C"/>
    <w:rsid w:val="00725558"/>
    <w:rsid w:val="00742B42"/>
    <w:rsid w:val="0074588A"/>
    <w:rsid w:val="00777569"/>
    <w:rsid w:val="00780430"/>
    <w:rsid w:val="00783527"/>
    <w:rsid w:val="007952F9"/>
    <w:rsid w:val="007A4A56"/>
    <w:rsid w:val="007B268C"/>
    <w:rsid w:val="007B619A"/>
    <w:rsid w:val="007C5BAA"/>
    <w:rsid w:val="007D2113"/>
    <w:rsid w:val="008055F8"/>
    <w:rsid w:val="008110C6"/>
    <w:rsid w:val="00817EF2"/>
    <w:rsid w:val="00830FAC"/>
    <w:rsid w:val="00831443"/>
    <w:rsid w:val="008430E1"/>
    <w:rsid w:val="008460F9"/>
    <w:rsid w:val="008707B9"/>
    <w:rsid w:val="00886431"/>
    <w:rsid w:val="008E113D"/>
    <w:rsid w:val="008F5E38"/>
    <w:rsid w:val="008F65E4"/>
    <w:rsid w:val="00915348"/>
    <w:rsid w:val="009166BD"/>
    <w:rsid w:val="00920534"/>
    <w:rsid w:val="00924575"/>
    <w:rsid w:val="00951B65"/>
    <w:rsid w:val="00954853"/>
    <w:rsid w:val="00967BCF"/>
    <w:rsid w:val="00981B45"/>
    <w:rsid w:val="009854FA"/>
    <w:rsid w:val="00985DEF"/>
    <w:rsid w:val="00991A4F"/>
    <w:rsid w:val="009939F3"/>
    <w:rsid w:val="009A1C48"/>
    <w:rsid w:val="009A420C"/>
    <w:rsid w:val="009B73BA"/>
    <w:rsid w:val="009C0CEF"/>
    <w:rsid w:val="009C40C6"/>
    <w:rsid w:val="009E5944"/>
    <w:rsid w:val="009F48E4"/>
    <w:rsid w:val="00A05414"/>
    <w:rsid w:val="00A10E41"/>
    <w:rsid w:val="00A13ADC"/>
    <w:rsid w:val="00A3238B"/>
    <w:rsid w:val="00A35D05"/>
    <w:rsid w:val="00A61F2C"/>
    <w:rsid w:val="00A75338"/>
    <w:rsid w:val="00A849D6"/>
    <w:rsid w:val="00A85709"/>
    <w:rsid w:val="00A86EBC"/>
    <w:rsid w:val="00AA1518"/>
    <w:rsid w:val="00AC19D9"/>
    <w:rsid w:val="00AE10AF"/>
    <w:rsid w:val="00AE6F11"/>
    <w:rsid w:val="00AE7CFD"/>
    <w:rsid w:val="00AE7EA0"/>
    <w:rsid w:val="00AF0946"/>
    <w:rsid w:val="00AF6EED"/>
    <w:rsid w:val="00B04533"/>
    <w:rsid w:val="00B30198"/>
    <w:rsid w:val="00B31A54"/>
    <w:rsid w:val="00B379F2"/>
    <w:rsid w:val="00B450F5"/>
    <w:rsid w:val="00B521FC"/>
    <w:rsid w:val="00B6130F"/>
    <w:rsid w:val="00B66FBE"/>
    <w:rsid w:val="00B711FD"/>
    <w:rsid w:val="00BA1866"/>
    <w:rsid w:val="00BA4160"/>
    <w:rsid w:val="00BC33CD"/>
    <w:rsid w:val="00C35D7E"/>
    <w:rsid w:val="00C35FCB"/>
    <w:rsid w:val="00C43431"/>
    <w:rsid w:val="00C510E7"/>
    <w:rsid w:val="00C52CCD"/>
    <w:rsid w:val="00C550E9"/>
    <w:rsid w:val="00CA74CA"/>
    <w:rsid w:val="00CD54E4"/>
    <w:rsid w:val="00CD5980"/>
    <w:rsid w:val="00CE492F"/>
    <w:rsid w:val="00D1221E"/>
    <w:rsid w:val="00D21912"/>
    <w:rsid w:val="00D40D07"/>
    <w:rsid w:val="00D53558"/>
    <w:rsid w:val="00D54E59"/>
    <w:rsid w:val="00D64A5D"/>
    <w:rsid w:val="00D96E0F"/>
    <w:rsid w:val="00DB034C"/>
    <w:rsid w:val="00DB21DC"/>
    <w:rsid w:val="00DB69FD"/>
    <w:rsid w:val="00DC0201"/>
    <w:rsid w:val="00DF54D8"/>
    <w:rsid w:val="00E04DB1"/>
    <w:rsid w:val="00E05543"/>
    <w:rsid w:val="00E067D4"/>
    <w:rsid w:val="00E1288B"/>
    <w:rsid w:val="00E24F2E"/>
    <w:rsid w:val="00E8451F"/>
    <w:rsid w:val="00E94CDC"/>
    <w:rsid w:val="00E97ABA"/>
    <w:rsid w:val="00EA25EB"/>
    <w:rsid w:val="00EA6E1E"/>
    <w:rsid w:val="00EB0500"/>
    <w:rsid w:val="00ED1B34"/>
    <w:rsid w:val="00EE1FB3"/>
    <w:rsid w:val="00EF2900"/>
    <w:rsid w:val="00EF6180"/>
    <w:rsid w:val="00F01379"/>
    <w:rsid w:val="00F31601"/>
    <w:rsid w:val="00F46CB2"/>
    <w:rsid w:val="00F522BB"/>
    <w:rsid w:val="00F5480F"/>
    <w:rsid w:val="00F57FA6"/>
    <w:rsid w:val="00F70BE2"/>
    <w:rsid w:val="00F74A56"/>
    <w:rsid w:val="00F77639"/>
    <w:rsid w:val="00F93240"/>
    <w:rsid w:val="00F93335"/>
    <w:rsid w:val="00FC1C66"/>
    <w:rsid w:val="00FD0848"/>
    <w:rsid w:val="00FD14A9"/>
    <w:rsid w:val="00FD5029"/>
    <w:rsid w:val="00FF15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57F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33320"/>
    <w:rPr>
      <w:color w:val="0000FF" w:themeColor="hyperlink"/>
      <w:u w:val="single"/>
    </w:rPr>
  </w:style>
  <w:style w:type="paragraph" w:styleId="Listenabsatz">
    <w:name w:val="List Paragraph"/>
    <w:basedOn w:val="Standard"/>
    <w:uiPriority w:val="34"/>
    <w:qFormat/>
    <w:rsid w:val="00725558"/>
    <w:pPr>
      <w:ind w:left="720"/>
      <w:contextualSpacing/>
    </w:pPr>
  </w:style>
  <w:style w:type="character" w:styleId="Kommentarzeichen">
    <w:name w:val="annotation reference"/>
    <w:basedOn w:val="Absatz-Standardschriftart"/>
    <w:uiPriority w:val="99"/>
    <w:semiHidden/>
    <w:unhideWhenUsed/>
    <w:rsid w:val="00817EF2"/>
    <w:rPr>
      <w:sz w:val="16"/>
      <w:szCs w:val="16"/>
    </w:rPr>
  </w:style>
  <w:style w:type="paragraph" w:styleId="Kommentartext">
    <w:name w:val="annotation text"/>
    <w:basedOn w:val="Standard"/>
    <w:link w:val="KommentartextZchn"/>
    <w:uiPriority w:val="99"/>
    <w:semiHidden/>
    <w:unhideWhenUsed/>
    <w:rsid w:val="00817E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EF2"/>
    <w:rPr>
      <w:sz w:val="20"/>
      <w:szCs w:val="20"/>
    </w:rPr>
  </w:style>
  <w:style w:type="paragraph" w:styleId="Kommentarthema">
    <w:name w:val="annotation subject"/>
    <w:basedOn w:val="Kommentartext"/>
    <w:next w:val="Kommentartext"/>
    <w:link w:val="KommentarthemaZchn"/>
    <w:uiPriority w:val="99"/>
    <w:semiHidden/>
    <w:unhideWhenUsed/>
    <w:rsid w:val="00817EF2"/>
    <w:rPr>
      <w:b/>
      <w:bCs/>
    </w:rPr>
  </w:style>
  <w:style w:type="character" w:customStyle="1" w:styleId="KommentarthemaZchn">
    <w:name w:val="Kommentarthema Zchn"/>
    <w:basedOn w:val="KommentartextZchn"/>
    <w:link w:val="Kommentarthema"/>
    <w:uiPriority w:val="99"/>
    <w:semiHidden/>
    <w:rsid w:val="00817EF2"/>
    <w:rPr>
      <w:b/>
      <w:bCs/>
      <w:sz w:val="20"/>
      <w:szCs w:val="20"/>
    </w:rPr>
  </w:style>
  <w:style w:type="paragraph" w:styleId="Sprechblasentext">
    <w:name w:val="Balloon Text"/>
    <w:basedOn w:val="Standard"/>
    <w:link w:val="SprechblasentextZchn"/>
    <w:uiPriority w:val="99"/>
    <w:semiHidden/>
    <w:unhideWhenUsed/>
    <w:rsid w:val="00817E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EF2"/>
    <w:rPr>
      <w:rFonts w:ascii="Tahoma" w:hAnsi="Tahoma" w:cs="Tahoma"/>
      <w:sz w:val="16"/>
      <w:szCs w:val="16"/>
    </w:rPr>
  </w:style>
  <w:style w:type="character" w:styleId="Hervorhebung">
    <w:name w:val="Emphasis"/>
    <w:basedOn w:val="Absatz-Standardschriftart"/>
    <w:uiPriority w:val="20"/>
    <w:qFormat/>
    <w:rsid w:val="007B268C"/>
    <w:rPr>
      <w:i/>
      <w:iCs/>
    </w:rPr>
  </w:style>
  <w:style w:type="paragraph" w:styleId="berarbeitung">
    <w:name w:val="Revision"/>
    <w:hidden/>
    <w:uiPriority w:val="99"/>
    <w:semiHidden/>
    <w:rsid w:val="00A10E41"/>
    <w:pPr>
      <w:spacing w:after="0" w:line="240" w:lineRule="auto"/>
    </w:pPr>
  </w:style>
  <w:style w:type="character" w:customStyle="1" w:styleId="subline">
    <w:name w:val="subline"/>
    <w:basedOn w:val="Absatz-Standardschriftart"/>
    <w:rsid w:val="00354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57F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33320"/>
    <w:rPr>
      <w:color w:val="0000FF" w:themeColor="hyperlink"/>
      <w:u w:val="single"/>
    </w:rPr>
  </w:style>
  <w:style w:type="paragraph" w:styleId="Listenabsatz">
    <w:name w:val="List Paragraph"/>
    <w:basedOn w:val="Standard"/>
    <w:uiPriority w:val="34"/>
    <w:qFormat/>
    <w:rsid w:val="00725558"/>
    <w:pPr>
      <w:ind w:left="720"/>
      <w:contextualSpacing/>
    </w:pPr>
  </w:style>
  <w:style w:type="character" w:styleId="Kommentarzeichen">
    <w:name w:val="annotation reference"/>
    <w:basedOn w:val="Absatz-Standardschriftart"/>
    <w:uiPriority w:val="99"/>
    <w:semiHidden/>
    <w:unhideWhenUsed/>
    <w:rsid w:val="00817EF2"/>
    <w:rPr>
      <w:sz w:val="16"/>
      <w:szCs w:val="16"/>
    </w:rPr>
  </w:style>
  <w:style w:type="paragraph" w:styleId="Kommentartext">
    <w:name w:val="annotation text"/>
    <w:basedOn w:val="Standard"/>
    <w:link w:val="KommentartextZchn"/>
    <w:uiPriority w:val="99"/>
    <w:semiHidden/>
    <w:unhideWhenUsed/>
    <w:rsid w:val="00817E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EF2"/>
    <w:rPr>
      <w:sz w:val="20"/>
      <w:szCs w:val="20"/>
    </w:rPr>
  </w:style>
  <w:style w:type="paragraph" w:styleId="Kommentarthema">
    <w:name w:val="annotation subject"/>
    <w:basedOn w:val="Kommentartext"/>
    <w:next w:val="Kommentartext"/>
    <w:link w:val="KommentarthemaZchn"/>
    <w:uiPriority w:val="99"/>
    <w:semiHidden/>
    <w:unhideWhenUsed/>
    <w:rsid w:val="00817EF2"/>
    <w:rPr>
      <w:b/>
      <w:bCs/>
    </w:rPr>
  </w:style>
  <w:style w:type="character" w:customStyle="1" w:styleId="KommentarthemaZchn">
    <w:name w:val="Kommentarthema Zchn"/>
    <w:basedOn w:val="KommentartextZchn"/>
    <w:link w:val="Kommentarthema"/>
    <w:uiPriority w:val="99"/>
    <w:semiHidden/>
    <w:rsid w:val="00817EF2"/>
    <w:rPr>
      <w:b/>
      <w:bCs/>
      <w:sz w:val="20"/>
      <w:szCs w:val="20"/>
    </w:rPr>
  </w:style>
  <w:style w:type="paragraph" w:styleId="Sprechblasentext">
    <w:name w:val="Balloon Text"/>
    <w:basedOn w:val="Standard"/>
    <w:link w:val="SprechblasentextZchn"/>
    <w:uiPriority w:val="99"/>
    <w:semiHidden/>
    <w:unhideWhenUsed/>
    <w:rsid w:val="00817E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EF2"/>
    <w:rPr>
      <w:rFonts w:ascii="Tahoma" w:hAnsi="Tahoma" w:cs="Tahoma"/>
      <w:sz w:val="16"/>
      <w:szCs w:val="16"/>
    </w:rPr>
  </w:style>
  <w:style w:type="character" w:styleId="Hervorhebung">
    <w:name w:val="Emphasis"/>
    <w:basedOn w:val="Absatz-Standardschriftart"/>
    <w:uiPriority w:val="20"/>
    <w:qFormat/>
    <w:rsid w:val="007B268C"/>
    <w:rPr>
      <w:i/>
      <w:iCs/>
    </w:rPr>
  </w:style>
  <w:style w:type="paragraph" w:styleId="berarbeitung">
    <w:name w:val="Revision"/>
    <w:hidden/>
    <w:uiPriority w:val="99"/>
    <w:semiHidden/>
    <w:rsid w:val="00A10E41"/>
    <w:pPr>
      <w:spacing w:after="0" w:line="240" w:lineRule="auto"/>
    </w:pPr>
  </w:style>
  <w:style w:type="character" w:customStyle="1" w:styleId="subline">
    <w:name w:val="subline"/>
    <w:basedOn w:val="Absatz-Standardschriftart"/>
    <w:rsid w:val="0035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6410">
      <w:bodyDiv w:val="1"/>
      <w:marLeft w:val="0"/>
      <w:marRight w:val="0"/>
      <w:marTop w:val="0"/>
      <w:marBottom w:val="0"/>
      <w:divBdr>
        <w:top w:val="none" w:sz="0" w:space="0" w:color="auto"/>
        <w:left w:val="none" w:sz="0" w:space="0" w:color="auto"/>
        <w:bottom w:val="none" w:sz="0" w:space="0" w:color="auto"/>
        <w:right w:val="none" w:sz="0" w:space="0" w:color="auto"/>
      </w:divBdr>
    </w:div>
    <w:div w:id="1084303693">
      <w:bodyDiv w:val="1"/>
      <w:marLeft w:val="0"/>
      <w:marRight w:val="0"/>
      <w:marTop w:val="0"/>
      <w:marBottom w:val="0"/>
      <w:divBdr>
        <w:top w:val="none" w:sz="0" w:space="0" w:color="auto"/>
        <w:left w:val="none" w:sz="0" w:space="0" w:color="auto"/>
        <w:bottom w:val="none" w:sz="0" w:space="0" w:color="auto"/>
        <w:right w:val="none" w:sz="0" w:space="0" w:color="auto"/>
      </w:divBdr>
      <w:divsChild>
        <w:div w:id="375088654">
          <w:marLeft w:val="0"/>
          <w:marRight w:val="0"/>
          <w:marTop w:val="0"/>
          <w:marBottom w:val="0"/>
          <w:divBdr>
            <w:top w:val="none" w:sz="0" w:space="0" w:color="auto"/>
            <w:left w:val="none" w:sz="0" w:space="0" w:color="auto"/>
            <w:bottom w:val="none" w:sz="0" w:space="0" w:color="auto"/>
            <w:right w:val="none" w:sz="0" w:space="0" w:color="auto"/>
          </w:divBdr>
        </w:div>
      </w:divsChild>
    </w:div>
    <w:div w:id="1617129817">
      <w:bodyDiv w:val="1"/>
      <w:marLeft w:val="0"/>
      <w:marRight w:val="0"/>
      <w:marTop w:val="0"/>
      <w:marBottom w:val="0"/>
      <w:divBdr>
        <w:top w:val="none" w:sz="0" w:space="0" w:color="auto"/>
        <w:left w:val="none" w:sz="0" w:space="0" w:color="auto"/>
        <w:bottom w:val="none" w:sz="0" w:space="0" w:color="auto"/>
        <w:right w:val="none" w:sz="0" w:space="0" w:color="auto"/>
      </w:divBdr>
    </w:div>
    <w:div w:id="1698850110">
      <w:bodyDiv w:val="1"/>
      <w:marLeft w:val="0"/>
      <w:marRight w:val="0"/>
      <w:marTop w:val="0"/>
      <w:marBottom w:val="0"/>
      <w:divBdr>
        <w:top w:val="none" w:sz="0" w:space="0" w:color="auto"/>
        <w:left w:val="none" w:sz="0" w:space="0" w:color="auto"/>
        <w:bottom w:val="none" w:sz="0" w:space="0" w:color="auto"/>
        <w:right w:val="none" w:sz="0" w:space="0" w:color="auto"/>
      </w:divBdr>
    </w:div>
    <w:div w:id="1854877479">
      <w:bodyDiv w:val="1"/>
      <w:marLeft w:val="0"/>
      <w:marRight w:val="0"/>
      <w:marTop w:val="0"/>
      <w:marBottom w:val="0"/>
      <w:divBdr>
        <w:top w:val="none" w:sz="0" w:space="0" w:color="auto"/>
        <w:left w:val="none" w:sz="0" w:space="0" w:color="auto"/>
        <w:bottom w:val="none" w:sz="0" w:space="0" w:color="auto"/>
        <w:right w:val="none" w:sz="0" w:space="0" w:color="auto"/>
      </w:divBdr>
      <w:divsChild>
        <w:div w:id="1103306094">
          <w:marLeft w:val="0"/>
          <w:marRight w:val="0"/>
          <w:marTop w:val="0"/>
          <w:marBottom w:val="0"/>
          <w:divBdr>
            <w:top w:val="none" w:sz="0" w:space="0" w:color="auto"/>
            <w:left w:val="none" w:sz="0" w:space="0" w:color="auto"/>
            <w:bottom w:val="none" w:sz="0" w:space="0" w:color="auto"/>
            <w:right w:val="none" w:sz="0" w:space="0" w:color="auto"/>
          </w:divBdr>
        </w:div>
        <w:div w:id="114569831">
          <w:marLeft w:val="0"/>
          <w:marRight w:val="0"/>
          <w:marTop w:val="0"/>
          <w:marBottom w:val="0"/>
          <w:divBdr>
            <w:top w:val="none" w:sz="0" w:space="0" w:color="auto"/>
            <w:left w:val="none" w:sz="0" w:space="0" w:color="auto"/>
            <w:bottom w:val="none" w:sz="0" w:space="0" w:color="auto"/>
            <w:right w:val="none" w:sz="0" w:space="0" w:color="auto"/>
          </w:divBdr>
        </w:div>
        <w:div w:id="941303006">
          <w:marLeft w:val="0"/>
          <w:marRight w:val="0"/>
          <w:marTop w:val="0"/>
          <w:marBottom w:val="0"/>
          <w:divBdr>
            <w:top w:val="none" w:sz="0" w:space="0" w:color="auto"/>
            <w:left w:val="none" w:sz="0" w:space="0" w:color="auto"/>
            <w:bottom w:val="none" w:sz="0" w:space="0" w:color="auto"/>
            <w:right w:val="none" w:sz="0" w:space="0" w:color="auto"/>
          </w:divBdr>
        </w:div>
        <w:div w:id="1539661762">
          <w:marLeft w:val="0"/>
          <w:marRight w:val="0"/>
          <w:marTop w:val="0"/>
          <w:marBottom w:val="0"/>
          <w:divBdr>
            <w:top w:val="none" w:sz="0" w:space="0" w:color="auto"/>
            <w:left w:val="none" w:sz="0" w:space="0" w:color="auto"/>
            <w:bottom w:val="none" w:sz="0" w:space="0" w:color="auto"/>
            <w:right w:val="none" w:sz="0" w:space="0" w:color="auto"/>
          </w:divBdr>
        </w:div>
        <w:div w:id="82655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B94BE-9405-4E3D-82A2-0E918945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6040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SPDPC2</cp:lastModifiedBy>
  <cp:revision>5</cp:revision>
  <cp:lastPrinted>2016-04-07T12:16:00Z</cp:lastPrinted>
  <dcterms:created xsi:type="dcterms:W3CDTF">2016-06-14T09:04:00Z</dcterms:created>
  <dcterms:modified xsi:type="dcterms:W3CDTF">2016-06-15T07:48:00Z</dcterms:modified>
</cp:coreProperties>
</file>